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0052" w14:textId="77777777" w:rsidR="00D73A68" w:rsidRDefault="00CA4FCE" w:rsidP="00D73A68">
      <w:pPr>
        <w:pStyle w:val="Tittel"/>
      </w:pPr>
      <w:r>
        <w:t>M</w:t>
      </w:r>
      <w:r w:rsidR="002A0C37" w:rsidRPr="002A0C37">
        <w:t xml:space="preserve">al for forvaltningsplan </w:t>
      </w:r>
    </w:p>
    <w:p w14:paraId="13D10053" w14:textId="77777777" w:rsidR="002A0C37" w:rsidRPr="002A0C37" w:rsidRDefault="002A0C37" w:rsidP="00D73A68">
      <w:pPr>
        <w:pStyle w:val="Tittel"/>
      </w:pPr>
      <w:r w:rsidRPr="002A0C37">
        <w:t>for grøntanlegg</w:t>
      </w:r>
      <w:r w:rsidR="00E25744">
        <w:t xml:space="preserve"> (utomhusanlegg)</w:t>
      </w:r>
    </w:p>
    <w:p w14:paraId="13D10054" w14:textId="77777777" w:rsidR="0000666B" w:rsidRDefault="0000666B" w:rsidP="00CF67FC">
      <w:pPr>
        <w:tabs>
          <w:tab w:val="left" w:pos="652"/>
          <w:tab w:val="left" w:pos="950"/>
        </w:tabs>
      </w:pPr>
    </w:p>
    <w:p w14:paraId="13D10055" w14:textId="77777777" w:rsidR="007C1C07" w:rsidRDefault="00533D16" w:rsidP="00CF67FC">
      <w:pPr>
        <w:tabs>
          <w:tab w:val="left" w:pos="652"/>
          <w:tab w:val="left" w:pos="950"/>
        </w:tabs>
      </w:pPr>
      <w:r>
        <w:t xml:space="preserve">Denne </w:t>
      </w:r>
      <w:r w:rsidR="007C1C07">
        <w:t>mal</w:t>
      </w:r>
      <w:r>
        <w:t xml:space="preserve">en er ment å være </w:t>
      </w:r>
      <w:r w:rsidR="00E96A8A">
        <w:t>et verktøy i</w:t>
      </w:r>
      <w:r w:rsidR="007C1C07">
        <w:t xml:space="preserve"> </w:t>
      </w:r>
      <w:r w:rsidR="00FB6095">
        <w:t xml:space="preserve">utarbeidelsen av </w:t>
      </w:r>
      <w:r w:rsidR="007C1C07">
        <w:t>forvaltningsplan</w:t>
      </w:r>
      <w:r>
        <w:t>er</w:t>
      </w:r>
      <w:r w:rsidR="007C1C07">
        <w:t xml:space="preserve"> for grøntanlegg</w:t>
      </w:r>
      <w:r w:rsidR="00A17DDC">
        <w:t xml:space="preserve"> (utomhusanlegg)</w:t>
      </w:r>
      <w:r w:rsidR="007C1C07">
        <w:t xml:space="preserve">. </w:t>
      </w:r>
      <w:r w:rsidR="00FB6095">
        <w:t>Malen</w:t>
      </w:r>
      <w:r w:rsidR="00E96A8A">
        <w:t xml:space="preserve"> </w:t>
      </w:r>
      <w:r w:rsidR="00FB6095">
        <w:t>vil</w:t>
      </w:r>
      <w:r w:rsidR="00E96A8A">
        <w:t xml:space="preserve"> kunne benyttes i arbeidet med både </w:t>
      </w:r>
      <w:r w:rsidR="00FB6095">
        <w:t xml:space="preserve">fredete og vernede grøntanlegg, </w:t>
      </w:r>
      <w:r w:rsidR="00A17DDC">
        <w:t>samt</w:t>
      </w:r>
      <w:r w:rsidR="00E96A8A">
        <w:t xml:space="preserve"> </w:t>
      </w:r>
      <w:r w:rsidR="00FB6095">
        <w:t>grøntanlegg som ikke har noen juridisk beskyttelse. Forv</w:t>
      </w:r>
      <w:r w:rsidR="00A17DDC">
        <w:t xml:space="preserve">altningsplaner for grøntanlegg </w:t>
      </w:r>
      <w:r w:rsidR="00FB6095">
        <w:t xml:space="preserve">må tilpasses de respektive anleggene og kan derfor få forskjellige utforminger. </w:t>
      </w:r>
      <w:r w:rsidR="007C1C07">
        <w:t xml:space="preserve">Om ikke malen passer helt på anlegget du skal beskrive, kan de delene av malen som du finner hensiktsmessig, benyttes. </w:t>
      </w:r>
    </w:p>
    <w:p w14:paraId="13D10056" w14:textId="10CCBE96" w:rsidR="002A0C37" w:rsidRDefault="00A17DDC" w:rsidP="00CF67FC">
      <w:pPr>
        <w:tabs>
          <w:tab w:val="left" w:pos="652"/>
          <w:tab w:val="left" w:pos="950"/>
        </w:tabs>
      </w:pPr>
      <w:r>
        <w:t>For grøntanlegg beskrevet i statlige landsverneplaner, må d</w:t>
      </w:r>
      <w:r w:rsidR="007C1C07">
        <w:t>enne malen sees i sammenheng med malen for forvaltningsplan for kompleks og bygninger</w:t>
      </w:r>
      <w:r>
        <w:t xml:space="preserve">. </w:t>
      </w:r>
    </w:p>
    <w:p w14:paraId="13D10057" w14:textId="77777777" w:rsidR="0000666B" w:rsidRDefault="0000666B" w:rsidP="00CF67FC">
      <w:pPr>
        <w:tabs>
          <w:tab w:val="left" w:pos="652"/>
          <w:tab w:val="left" w:pos="950"/>
        </w:tabs>
      </w:pPr>
      <w:r>
        <w:t>Grøntanlegg er</w:t>
      </w:r>
      <w:r w:rsidRPr="0000666B">
        <w:t xml:space="preserve"> areal som er opparbeidet overveiende med vegetasjonsdekte flater, bl.a. for sports-, rekreasjons- eller prydformål. Hit hører f.eks. hager, fellesareal i boligstrøk, offentlige parker, gressbaner for idrettsformål, uteanlegg ved skoler og andre offentlige bygninger, gravplasser, opparbeidede turveistrøk og grønnstriper langs veier. Grøntanlegg kan ligge i naturlig terreng eller på helt kunstig opparbeidede flater, f.eks. takhager.</w:t>
      </w:r>
      <w:r>
        <w:t xml:space="preserve"> Foruten vegetasjon vil elementer som inngår i grøntanlegget som bl.a. </w:t>
      </w:r>
      <w:r w:rsidR="00666613">
        <w:t xml:space="preserve">fontener, </w:t>
      </w:r>
      <w:r>
        <w:t xml:space="preserve">trapper, murer, </w:t>
      </w:r>
      <w:r w:rsidR="00666613">
        <w:t>lysthus</w:t>
      </w:r>
      <w:r w:rsidR="00A17DDC">
        <w:t>, dammer, gjerder</w:t>
      </w:r>
      <w:r w:rsidR="00666613">
        <w:t xml:space="preserve"> og gangveier </w:t>
      </w:r>
      <w:r>
        <w:t>forstås som en del av grøntanlegget.</w:t>
      </w:r>
    </w:p>
    <w:p w14:paraId="13D10058" w14:textId="77777777" w:rsidR="00CA4FCE" w:rsidRPr="002A0C37" w:rsidRDefault="00CA4FCE" w:rsidP="00CF67FC">
      <w:pPr>
        <w:tabs>
          <w:tab w:val="left" w:pos="652"/>
          <w:tab w:val="left" w:pos="950"/>
        </w:tabs>
      </w:pPr>
      <w:r>
        <w:t>I arbeidet med malen for forvaltningsplan for grøntanlegg, har Riksantikvaren fått verdifulle innspill</w:t>
      </w:r>
      <w:r w:rsidR="00533D16">
        <w:t xml:space="preserve"> fra</w:t>
      </w:r>
      <w:r>
        <w:t xml:space="preserve"> arbeidets referansegruppe.</w:t>
      </w:r>
      <w:r>
        <w:rPr>
          <w:rStyle w:val="Fotnotereferanse"/>
        </w:rPr>
        <w:footnoteReference w:id="1"/>
      </w:r>
    </w:p>
    <w:p w14:paraId="13D10059" w14:textId="77777777" w:rsidR="005F422A" w:rsidRDefault="00533D16" w:rsidP="00065868">
      <w:r>
        <w:t>Den f</w:t>
      </w:r>
      <w:r w:rsidR="002A0C37" w:rsidRPr="002A0C37">
        <w:t>ørst</w:t>
      </w:r>
      <w:r w:rsidR="007C1C07">
        <w:t>e delen av malen er</w:t>
      </w:r>
      <w:r w:rsidR="00A17DDC">
        <w:t xml:space="preserve"> en</w:t>
      </w:r>
      <w:r w:rsidR="007C1C07">
        <w:t xml:space="preserve"> </w:t>
      </w:r>
      <w:r w:rsidR="002A0C37" w:rsidRPr="002A0C37">
        <w:t xml:space="preserve">generell beskrivelse som </w:t>
      </w:r>
      <w:r w:rsidR="00A17DDC">
        <w:t>knyttet den opp mot statlige landsverneplaner og</w:t>
      </w:r>
      <w:r w:rsidR="002A0C37" w:rsidRPr="002A0C37">
        <w:t xml:space="preserve"> malen</w:t>
      </w:r>
      <w:r w:rsidR="007C1C07">
        <w:t xml:space="preserve"> </w:t>
      </w:r>
      <w:r w:rsidR="00A17DDC">
        <w:t>for</w:t>
      </w:r>
      <w:r w:rsidR="007C1C07">
        <w:t xml:space="preserve"> kompleksrapporten</w:t>
      </w:r>
      <w:r w:rsidR="00A17DDC">
        <w:t xml:space="preserve"> nevnt ovenfor.</w:t>
      </w:r>
      <w:r w:rsidR="00065868">
        <w:t xml:space="preserve"> </w:t>
      </w:r>
      <w:r w:rsidR="00A17DDC">
        <w:t xml:space="preserve">Denne delen må sees som et </w:t>
      </w:r>
      <w:r w:rsidR="00065868">
        <w:t>supplement til kompleksrapportens generelle del.</w:t>
      </w:r>
      <w:r w:rsidR="007C1C07">
        <w:t xml:space="preserve"> I kapittel 2 beskrives de</w:t>
      </w:r>
      <w:r w:rsidR="00065868">
        <w:t xml:space="preserve"> overordnede bestemmelsene. Disse er i hovedsak beskrevet i landsverneplaner, forskrifter eller andre fredningsdokumenter og kan hentes derfra. </w:t>
      </w:r>
    </w:p>
    <w:p w14:paraId="13D1005A" w14:textId="77777777" w:rsidR="005F422A" w:rsidRDefault="00065868" w:rsidP="005F422A">
      <w:r>
        <w:t xml:space="preserve">Kapittel 3 </w:t>
      </w:r>
      <w:r w:rsidR="005F422A">
        <w:t xml:space="preserve">starter med </w:t>
      </w:r>
      <w:r>
        <w:t>grøntanleggets historie</w:t>
      </w:r>
      <w:r w:rsidR="005F422A">
        <w:t>. Her kan et sammendrag av den historiske dokumentasjonen legges inn. Dersom det ikke foreligger en historisk dokumentasjon/rapport, må denne utarbeides. Den historiske dokumentasjonen bør bl.a. inneholde en beskrive</w:t>
      </w:r>
      <w:r w:rsidR="00A17DDC">
        <w:t>lse</w:t>
      </w:r>
      <w:r w:rsidR="005F422A">
        <w:t xml:space="preserve"> av den historiske utviklingen av grøntanlegget, illustrert med historiske kart og bilder, samt kilder og metodikk som er benyttet i utarbeidelsen av dokumentasjonen/rapporten.</w:t>
      </w:r>
      <w:r w:rsidR="00641AE2">
        <w:t xml:space="preserve"> </w:t>
      </w:r>
    </w:p>
    <w:p w14:paraId="13D1005B" w14:textId="77777777" w:rsidR="005F422A" w:rsidRDefault="00065868" w:rsidP="005F422A">
      <w:r>
        <w:t xml:space="preserve">Historisk dokumentasjon av grøntanlegget må ligge til grunn for </w:t>
      </w:r>
      <w:r w:rsidR="005F422A">
        <w:t xml:space="preserve">arbeidet med </w:t>
      </w:r>
      <w:r>
        <w:t xml:space="preserve">forvaltningsplanen. </w:t>
      </w:r>
      <w:r w:rsidR="005F422A">
        <w:t xml:space="preserve">Grøntanleggets historie sett i forhold til anleggets tilstand pr. i dag, er fundamentet for </w:t>
      </w:r>
      <w:r>
        <w:t xml:space="preserve">den kulturhistoriske analysen i samme kapittel. I tillegg beskrives de enkelte delområdene og eventuelt sentrale elementer i grøntanlegget. </w:t>
      </w:r>
    </w:p>
    <w:p w14:paraId="13D1005C" w14:textId="77777777" w:rsidR="002A0C37" w:rsidRDefault="005F422A" w:rsidP="005F422A">
      <w:r>
        <w:lastRenderedPageBreak/>
        <w:t>En ferdig utarbeidet f</w:t>
      </w:r>
      <w:r w:rsidR="002A0C37" w:rsidRPr="002A0C37">
        <w:t>orvaltningsplan</w:t>
      </w:r>
      <w:r>
        <w:t xml:space="preserve"> er et viktig </w:t>
      </w:r>
      <w:r w:rsidR="002A0C37" w:rsidRPr="002A0C37">
        <w:t>utgangspunkt for skjøtselsplan(er) for grøntanlegget. Skjøtselsplanen skal bl.a. beskrive hvordan man skal nå målene som er satt opp i forvaltningsplanen.</w:t>
      </w:r>
    </w:p>
    <w:p w14:paraId="13D1005D" w14:textId="77777777" w:rsidR="00633188" w:rsidRDefault="005F422A" w:rsidP="002A0C37">
      <w:r>
        <w:t>For å få en ferdig forvaltningsplan som ivaretar kulturhistoriske verdier i grøntanlegget på en god måte, vil det være fordelaktig å involvere en kombinasjon av</w:t>
      </w:r>
      <w:r w:rsidR="00920A1F">
        <w:t xml:space="preserve"> </w:t>
      </w:r>
      <w:r w:rsidR="00633188">
        <w:t xml:space="preserve">kulturhistorisk- og grøntanleggsfaglig kompetanse </w:t>
      </w:r>
      <w:r>
        <w:t>i arbeidet</w:t>
      </w:r>
      <w:r w:rsidR="00920A1F">
        <w:t>.</w:t>
      </w:r>
      <w:r>
        <w:t xml:space="preserve"> Forvaltningsplanen kan revideres med jevne mellomrom, eller når det synliggjøres et behov for revisjon.</w:t>
      </w:r>
    </w:p>
    <w:p w14:paraId="13D1005E" w14:textId="77777777" w:rsidR="00031563" w:rsidRDefault="00031563" w:rsidP="002A0C37">
      <w:r>
        <w:t xml:space="preserve">Eventuelle spørsmål og kommentarer til malen for forvaltningsplan for grøntanlegg rettes til </w:t>
      </w:r>
      <w:hyperlink r:id="rId8" w:history="1">
        <w:r w:rsidR="00CC3513" w:rsidRPr="009E3550">
          <w:rPr>
            <w:rStyle w:val="Hyperkobling"/>
          </w:rPr>
          <w:t>mbh@ra.no</w:t>
        </w:r>
      </w:hyperlink>
      <w:r>
        <w:t>.</w:t>
      </w:r>
      <w:r w:rsidR="00CC3513">
        <w:t xml:space="preserve"> </w:t>
      </w:r>
    </w:p>
    <w:p w14:paraId="13D1005F" w14:textId="77777777" w:rsidR="00031563" w:rsidRDefault="00031563" w:rsidP="002A0C37"/>
    <w:p w14:paraId="13D10060" w14:textId="77777777" w:rsidR="002A0C37" w:rsidRDefault="005F422A" w:rsidP="002A0C37">
      <w:r>
        <w:t>Lykke til</w:t>
      </w:r>
      <w:r w:rsidR="00031563">
        <w:t xml:space="preserve"> i arbeidet med forvaltningsplan for grøntanlegg</w:t>
      </w:r>
      <w:r>
        <w:t>!</w:t>
      </w:r>
    </w:p>
    <w:p w14:paraId="13D10061" w14:textId="77777777" w:rsidR="00031563" w:rsidRDefault="00031563" w:rsidP="002A0C37"/>
    <w:p w14:paraId="13D10062" w14:textId="77777777" w:rsidR="005F422A" w:rsidRDefault="005F422A" w:rsidP="002A0C37">
      <w:r>
        <w:t xml:space="preserve">Riksantikvaren, </w:t>
      </w:r>
      <w:r w:rsidR="006165A3">
        <w:t>1</w:t>
      </w:r>
      <w:r>
        <w:t>.1</w:t>
      </w:r>
      <w:r w:rsidR="006165A3">
        <w:t>2</w:t>
      </w:r>
      <w:r>
        <w:t>.2014</w:t>
      </w:r>
    </w:p>
    <w:p w14:paraId="13D10063" w14:textId="77777777" w:rsidR="0000666B" w:rsidRDefault="0000666B" w:rsidP="002A0C37"/>
    <w:p w14:paraId="13D10064" w14:textId="77777777" w:rsidR="0000666B" w:rsidRDefault="0000666B">
      <w:r>
        <w:br w:type="page"/>
      </w:r>
    </w:p>
    <w:p w14:paraId="13D10065" w14:textId="77777777" w:rsidR="0000666B" w:rsidRPr="002A0C37" w:rsidRDefault="0000666B" w:rsidP="002A0C37"/>
    <w:p w14:paraId="13D10066" w14:textId="77777777" w:rsidR="002A0C37" w:rsidRPr="002A0C37" w:rsidRDefault="002A0C37" w:rsidP="002A0C37">
      <w:pPr>
        <w:keepNext/>
        <w:keepLines/>
        <w:spacing w:before="480" w:after="0"/>
        <w:jc w:val="center"/>
        <w:outlineLvl w:val="0"/>
        <w:rPr>
          <w:rFonts w:ascii="Castellar" w:eastAsiaTheme="majorEastAsia" w:hAnsi="Castellar" w:cstheme="majorBidi"/>
          <w:b/>
          <w:bCs/>
          <w:color w:val="365F91" w:themeColor="accent1" w:themeShade="BF"/>
          <w:sz w:val="36"/>
          <w:szCs w:val="36"/>
        </w:rPr>
      </w:pPr>
      <w:r w:rsidRPr="002A0C37">
        <w:rPr>
          <w:rFonts w:ascii="Castellar" w:eastAsiaTheme="majorEastAsia" w:hAnsi="Castellar" w:cstheme="majorBidi"/>
          <w:b/>
          <w:bCs/>
          <w:color w:val="365F91" w:themeColor="accent1" w:themeShade="BF"/>
          <w:sz w:val="36"/>
          <w:szCs w:val="36"/>
        </w:rPr>
        <w:t>Forvaltningsplan for</w:t>
      </w:r>
    </w:p>
    <w:p w14:paraId="13D10067" w14:textId="77777777" w:rsidR="002A0C37" w:rsidRPr="00920A1F" w:rsidRDefault="002A0C37" w:rsidP="002A0C37">
      <w:pPr>
        <w:keepNext/>
        <w:keepLines/>
        <w:spacing w:before="480" w:after="0"/>
        <w:jc w:val="center"/>
        <w:outlineLvl w:val="0"/>
        <w:rPr>
          <w:rFonts w:ascii="Castellar" w:eastAsiaTheme="majorEastAsia" w:hAnsi="Castellar" w:cstheme="majorBidi"/>
          <w:b/>
          <w:bCs/>
          <w:color w:val="00B050"/>
          <w:sz w:val="36"/>
          <w:szCs w:val="36"/>
        </w:rPr>
      </w:pPr>
      <w:r w:rsidRPr="00920A1F">
        <w:rPr>
          <w:rFonts w:ascii="Castellar" w:eastAsiaTheme="majorEastAsia" w:hAnsi="Castellar" w:cstheme="majorBidi"/>
          <w:b/>
          <w:bCs/>
          <w:color w:val="00B050"/>
          <w:sz w:val="36"/>
          <w:szCs w:val="36"/>
        </w:rPr>
        <w:t>………………………… (navn</w:t>
      </w:r>
      <w:proofErr w:type="gramStart"/>
      <w:r w:rsidRPr="00920A1F">
        <w:rPr>
          <w:rFonts w:ascii="Castellar" w:eastAsiaTheme="majorEastAsia" w:hAnsi="Castellar" w:cstheme="majorBidi"/>
          <w:b/>
          <w:bCs/>
          <w:color w:val="00B050"/>
          <w:sz w:val="36"/>
          <w:szCs w:val="36"/>
        </w:rPr>
        <w:t>)…</w:t>
      </w:r>
      <w:proofErr w:type="gramEnd"/>
      <w:r w:rsidRPr="00920A1F">
        <w:rPr>
          <w:rFonts w:ascii="Castellar" w:eastAsiaTheme="majorEastAsia" w:hAnsi="Castellar" w:cstheme="majorBidi"/>
          <w:b/>
          <w:bCs/>
          <w:color w:val="00B050"/>
          <w:sz w:val="36"/>
          <w:szCs w:val="36"/>
        </w:rPr>
        <w:t>……………………..</w:t>
      </w:r>
    </w:p>
    <w:p w14:paraId="13D10068" w14:textId="77777777" w:rsidR="00920A1F" w:rsidRDefault="00920A1F" w:rsidP="00920A1F">
      <w:pPr>
        <w:tabs>
          <w:tab w:val="left" w:pos="1891"/>
        </w:tabs>
        <w:spacing w:line="240" w:lineRule="auto"/>
      </w:pPr>
      <w:r>
        <w:tab/>
      </w:r>
    </w:p>
    <w:p w14:paraId="13D10069" w14:textId="77777777" w:rsidR="00AB4676" w:rsidRDefault="00AB4676" w:rsidP="00920A1F">
      <w:pPr>
        <w:tabs>
          <w:tab w:val="left" w:pos="1891"/>
        </w:tabs>
        <w:spacing w:line="240" w:lineRule="auto"/>
      </w:pPr>
    </w:p>
    <w:p w14:paraId="13D1006A" w14:textId="77777777" w:rsidR="00920A1F" w:rsidRDefault="002A0C37" w:rsidP="00920A1F">
      <w:pPr>
        <w:tabs>
          <w:tab w:val="left" w:pos="1891"/>
        </w:tabs>
        <w:rPr>
          <w:color w:val="00B050"/>
        </w:rPr>
      </w:pPr>
      <w:r w:rsidRPr="00920A1F">
        <w:rPr>
          <w:color w:val="00B050"/>
        </w:rPr>
        <w:t xml:space="preserve">Bilde(r) av grøntanlegget </w:t>
      </w:r>
      <w:r w:rsidR="00D73A68">
        <w:rPr>
          <w:color w:val="00B050"/>
        </w:rPr>
        <w:t>(</w:t>
      </w:r>
      <w:r w:rsidR="00D73A68" w:rsidRPr="00920A1F">
        <w:rPr>
          <w:color w:val="00B050"/>
        </w:rPr>
        <w:t>utomhusanlegget</w:t>
      </w:r>
      <w:r w:rsidR="00D73A68">
        <w:rPr>
          <w:color w:val="00B050"/>
        </w:rPr>
        <w:t>)</w:t>
      </w:r>
      <w:r w:rsidR="00D73A68" w:rsidRPr="00920A1F">
        <w:rPr>
          <w:color w:val="00B050"/>
        </w:rPr>
        <w:t xml:space="preserve"> </w:t>
      </w:r>
      <w:r w:rsidRPr="00920A1F">
        <w:rPr>
          <w:color w:val="00B050"/>
        </w:rPr>
        <w:t>settes inn her. Minimum et illustrasjonsfoto eller oversiktsbilde av anlegget. Fotoet skal karakterisere anlegget.</w:t>
      </w:r>
    </w:p>
    <w:p w14:paraId="13D1006B" w14:textId="77777777" w:rsidR="0050246D" w:rsidRDefault="0050246D" w:rsidP="00920A1F">
      <w:pPr>
        <w:tabs>
          <w:tab w:val="left" w:pos="1891"/>
        </w:tabs>
      </w:pPr>
    </w:p>
    <w:p w14:paraId="13D1006C" w14:textId="77777777" w:rsidR="00D548FC" w:rsidRDefault="00D548FC" w:rsidP="00920A1F">
      <w:pPr>
        <w:tabs>
          <w:tab w:val="left" w:pos="1891"/>
        </w:tabs>
      </w:pPr>
    </w:p>
    <w:p w14:paraId="13D1006D" w14:textId="77777777" w:rsidR="00D548FC" w:rsidRDefault="00D548FC" w:rsidP="00920A1F">
      <w:pPr>
        <w:tabs>
          <w:tab w:val="left" w:pos="1891"/>
        </w:tabs>
      </w:pPr>
    </w:p>
    <w:p w14:paraId="13D1006E" w14:textId="77777777" w:rsidR="00D548FC" w:rsidRDefault="00D548FC" w:rsidP="00920A1F">
      <w:pPr>
        <w:tabs>
          <w:tab w:val="left" w:pos="1891"/>
        </w:tabs>
      </w:pPr>
    </w:p>
    <w:p w14:paraId="13D1006F" w14:textId="77777777" w:rsidR="00D548FC" w:rsidRDefault="00D548FC" w:rsidP="00920A1F">
      <w:pPr>
        <w:tabs>
          <w:tab w:val="left" w:pos="1891"/>
        </w:tabs>
      </w:pPr>
    </w:p>
    <w:p w14:paraId="13D10070" w14:textId="77777777" w:rsidR="00D548FC" w:rsidRPr="00920A1F" w:rsidRDefault="00D548FC" w:rsidP="00920A1F">
      <w:pPr>
        <w:tabs>
          <w:tab w:val="left" w:pos="1891"/>
        </w:tabs>
      </w:pPr>
    </w:p>
    <w:p w14:paraId="13D10071" w14:textId="77777777" w:rsidR="002A0C37" w:rsidRDefault="002A0C37" w:rsidP="002A0C37">
      <w:pPr>
        <w:numPr>
          <w:ilvl w:val="0"/>
          <w:numId w:val="4"/>
        </w:numPr>
        <w:contextualSpacing/>
        <w:rPr>
          <w:sz w:val="28"/>
          <w:szCs w:val="28"/>
        </w:rPr>
      </w:pPr>
      <w:r w:rsidRPr="009F0FEC">
        <w:rPr>
          <w:sz w:val="28"/>
          <w:szCs w:val="28"/>
        </w:rPr>
        <w:t>Formelle forhold</w:t>
      </w:r>
    </w:p>
    <w:p w14:paraId="13D10072" w14:textId="77777777" w:rsidR="002A0C37" w:rsidRPr="009F0FEC" w:rsidRDefault="009F0FEC" w:rsidP="002A0C37">
      <w:pPr>
        <w:numPr>
          <w:ilvl w:val="1"/>
          <w:numId w:val="4"/>
        </w:numPr>
        <w:contextualSpacing/>
        <w:rPr>
          <w:b/>
          <w:i/>
        </w:rPr>
      </w:pPr>
      <w:r w:rsidRPr="009F0FEC">
        <w:rPr>
          <w:i/>
          <w:sz w:val="28"/>
          <w:szCs w:val="28"/>
        </w:rPr>
        <w:t xml:space="preserve"> </w:t>
      </w:r>
      <w:r>
        <w:rPr>
          <w:b/>
          <w:i/>
        </w:rPr>
        <w:t>He</w:t>
      </w:r>
      <w:r w:rsidR="002A0C37" w:rsidRPr="009F0FEC">
        <w:rPr>
          <w:b/>
          <w:i/>
        </w:rPr>
        <w:t>nsikten med forvaltningsplanen</w:t>
      </w:r>
    </w:p>
    <w:p w14:paraId="13D10073" w14:textId="77777777" w:rsidR="002A0C37" w:rsidRDefault="002A0C37" w:rsidP="002A0C37">
      <w:pPr>
        <w:ind w:left="792"/>
        <w:contextualSpacing/>
      </w:pPr>
      <w:r w:rsidRPr="002A0C37">
        <w:t xml:space="preserve">Forvaltningsplanen legger premisser for vurderinger av muligheter og begrensninger for </w:t>
      </w:r>
      <w:r w:rsidR="004B5C20">
        <w:t xml:space="preserve">grøntanlegg (utomhusanlegg) ved </w:t>
      </w:r>
      <w:r w:rsidRPr="00920A1F">
        <w:rPr>
          <w:color w:val="00B050"/>
        </w:rPr>
        <w:t xml:space="preserve">navn på komplekset/anlegget </w:t>
      </w:r>
      <w:r w:rsidR="00A17DDC" w:rsidRPr="00DA7B0B">
        <w:rPr>
          <w:color w:val="000000" w:themeColor="text1"/>
        </w:rPr>
        <w:t>(</w:t>
      </w:r>
      <w:r w:rsidRPr="002A0C37">
        <w:t xml:space="preserve">som inngår i landsverneplan for </w:t>
      </w:r>
      <w:r w:rsidRPr="00920A1F">
        <w:rPr>
          <w:color w:val="00B050"/>
        </w:rPr>
        <w:t>navn på landsverneplanen</w:t>
      </w:r>
      <w:r w:rsidRPr="002A0C37">
        <w:t>.</w:t>
      </w:r>
      <w:r w:rsidR="00A17DDC">
        <w:t>)</w:t>
      </w:r>
      <w:r w:rsidR="00043390">
        <w:t xml:space="preserve"> </w:t>
      </w:r>
    </w:p>
    <w:p w14:paraId="13D10074" w14:textId="77777777" w:rsidR="00043390" w:rsidRPr="002A0C37" w:rsidRDefault="00043390" w:rsidP="002A0C37">
      <w:pPr>
        <w:ind w:left="792"/>
        <w:contextualSpacing/>
      </w:pPr>
    </w:p>
    <w:p w14:paraId="13D10075" w14:textId="77777777" w:rsidR="00043390" w:rsidRDefault="00043390" w:rsidP="002A0C37">
      <w:pPr>
        <w:ind w:left="792"/>
        <w:contextualSpacing/>
      </w:pPr>
      <w:r>
        <w:t>Gjennom forvaltningsplanen skal de kulturhistoriske verdiene i anlegget tydeliggjøres slik at intensjonen med vernet sikres. Forvaltningsplanen skal bidra til å opprettholde, eventuelt styrke, de kulturhistoriske verdiene i grøntanlegget.</w:t>
      </w:r>
    </w:p>
    <w:p w14:paraId="13D10076" w14:textId="77777777" w:rsidR="00043390" w:rsidRDefault="00043390" w:rsidP="002A0C37">
      <w:pPr>
        <w:ind w:left="792"/>
        <w:contextualSpacing/>
      </w:pPr>
    </w:p>
    <w:p w14:paraId="13D10077" w14:textId="77777777" w:rsidR="00845DC9" w:rsidRDefault="00845DC9" w:rsidP="002A0C37">
      <w:pPr>
        <w:ind w:left="792"/>
        <w:contextualSpacing/>
      </w:pPr>
      <w:r>
        <w:t xml:space="preserve">Forvaltningsplanen skal utarbeides i samsvar med antikvariske prinsipper og skal inneholde </w:t>
      </w:r>
      <w:r w:rsidR="00043390">
        <w:t xml:space="preserve">registreringer og dokumentasjon av grøntanlegget. </w:t>
      </w:r>
    </w:p>
    <w:p w14:paraId="13D10078" w14:textId="77777777" w:rsidR="00043390" w:rsidRDefault="00043390" w:rsidP="002A0C37">
      <w:pPr>
        <w:ind w:left="792"/>
        <w:contextualSpacing/>
      </w:pPr>
    </w:p>
    <w:p w14:paraId="13D10079" w14:textId="77777777" w:rsidR="002A0C37" w:rsidRPr="002A0C37" w:rsidRDefault="002A0C37" w:rsidP="002A0C37">
      <w:pPr>
        <w:ind w:left="792"/>
        <w:contextualSpacing/>
      </w:pPr>
      <w:r w:rsidRPr="002A0C37">
        <w:t>Forvaltningsplanen kan suppleres med en skjøtsels-/vedlikeholdsplan.</w:t>
      </w:r>
    </w:p>
    <w:p w14:paraId="13D1007A" w14:textId="77777777" w:rsidR="002A0C37" w:rsidRPr="002A0C37" w:rsidRDefault="002A0C37" w:rsidP="002A0C37">
      <w:pPr>
        <w:ind w:left="792"/>
        <w:contextualSpacing/>
      </w:pPr>
    </w:p>
    <w:p w14:paraId="13D1007B" w14:textId="77777777" w:rsidR="002A0C37" w:rsidRPr="002A0C37" w:rsidRDefault="002A0C37" w:rsidP="002A0C37">
      <w:pPr>
        <w:numPr>
          <w:ilvl w:val="1"/>
          <w:numId w:val="4"/>
        </w:numPr>
        <w:contextualSpacing/>
        <w:rPr>
          <w:b/>
          <w:i/>
        </w:rPr>
      </w:pPr>
      <w:r w:rsidRPr="002A0C37">
        <w:rPr>
          <w:b/>
          <w:i/>
        </w:rPr>
        <w:t>Lovgrunnlag</w:t>
      </w:r>
    </w:p>
    <w:p w14:paraId="13D1007C" w14:textId="77777777" w:rsidR="002A0C37" w:rsidRPr="00920A1F" w:rsidRDefault="002A0C37" w:rsidP="002A0C37">
      <w:pPr>
        <w:tabs>
          <w:tab w:val="left" w:pos="2240"/>
        </w:tabs>
        <w:ind w:left="792"/>
        <w:contextualSpacing/>
        <w:rPr>
          <w:color w:val="00B050"/>
        </w:rPr>
      </w:pPr>
      <w:r w:rsidRPr="00920A1F">
        <w:rPr>
          <w:color w:val="00B050"/>
        </w:rPr>
        <w:t>Oppsummering av og referanse til aktuelle lovverk, resolusjoner, vedtak</w:t>
      </w:r>
      <w:r w:rsidR="00DA7B0B">
        <w:rPr>
          <w:color w:val="00B050"/>
        </w:rPr>
        <w:t>, gjøres her</w:t>
      </w:r>
      <w:r w:rsidRPr="00920A1F">
        <w:rPr>
          <w:color w:val="00B050"/>
        </w:rPr>
        <w:t>.</w:t>
      </w:r>
    </w:p>
    <w:p w14:paraId="13D1007D" w14:textId="77777777" w:rsidR="002A0C37" w:rsidRDefault="002A0C37" w:rsidP="00920A1F">
      <w:pPr>
        <w:tabs>
          <w:tab w:val="left" w:pos="2240"/>
        </w:tabs>
        <w:ind w:left="792"/>
        <w:contextualSpacing/>
        <w:rPr>
          <w:color w:val="00B050"/>
        </w:rPr>
      </w:pPr>
      <w:r w:rsidRPr="00920A1F">
        <w:rPr>
          <w:color w:val="00B050"/>
        </w:rPr>
        <w:t xml:space="preserve">Juridisk bindende dokumenter som for eksempel rettighetsavtaler, tas også med. Alle bestemmelser og all </w:t>
      </w:r>
      <w:r w:rsidR="00920A1F">
        <w:rPr>
          <w:color w:val="00B050"/>
        </w:rPr>
        <w:t>dokumentasjon</w:t>
      </w:r>
      <w:r w:rsidRPr="00920A1F">
        <w:rPr>
          <w:color w:val="00B050"/>
        </w:rPr>
        <w:t xml:space="preserve"> som kan få betydning for håndteringen av anlegget i framtida, tas med. </w:t>
      </w:r>
    </w:p>
    <w:p w14:paraId="13D1007E" w14:textId="77777777" w:rsidR="00392147" w:rsidRDefault="00392147" w:rsidP="00392147">
      <w:pPr>
        <w:tabs>
          <w:tab w:val="left" w:pos="2240"/>
        </w:tabs>
        <w:ind w:left="792"/>
        <w:contextualSpacing/>
      </w:pPr>
    </w:p>
    <w:p w14:paraId="13D1007F" w14:textId="77777777" w:rsidR="00392147" w:rsidRPr="00392147" w:rsidRDefault="00392147" w:rsidP="00392147">
      <w:pPr>
        <w:tabs>
          <w:tab w:val="left" w:pos="2240"/>
        </w:tabs>
        <w:ind w:left="792"/>
        <w:contextualSpacing/>
        <w:rPr>
          <w:color w:val="00B050"/>
        </w:rPr>
      </w:pPr>
      <w:r w:rsidRPr="00392147">
        <w:rPr>
          <w:color w:val="00B050"/>
        </w:rPr>
        <w:lastRenderedPageBreak/>
        <w:t>Dersom grøntanlegget</w:t>
      </w:r>
      <w:r>
        <w:rPr>
          <w:color w:val="00B050"/>
        </w:rPr>
        <w:t xml:space="preserve"> (utomhusanlegget)</w:t>
      </w:r>
      <w:r w:rsidRPr="00392147">
        <w:rPr>
          <w:color w:val="00B050"/>
        </w:rPr>
        <w:t xml:space="preserve"> inngår i en </w:t>
      </w:r>
      <w:r w:rsidR="00DA7B0B">
        <w:rPr>
          <w:color w:val="00B050"/>
        </w:rPr>
        <w:t xml:space="preserve">statlig </w:t>
      </w:r>
      <w:r w:rsidRPr="00392147">
        <w:rPr>
          <w:color w:val="00B050"/>
        </w:rPr>
        <w:t>landsverneplan</w:t>
      </w:r>
      <w:r>
        <w:rPr>
          <w:color w:val="00B050"/>
        </w:rPr>
        <w:t>,</w:t>
      </w:r>
      <w:r w:rsidRPr="00392147">
        <w:rPr>
          <w:color w:val="00B050"/>
        </w:rPr>
        <w:t xml:space="preserve"> velger du den</w:t>
      </w:r>
      <w:r>
        <w:rPr>
          <w:color w:val="00B050"/>
        </w:rPr>
        <w:t>ne ov</w:t>
      </w:r>
      <w:r w:rsidRPr="00392147">
        <w:rPr>
          <w:color w:val="00B050"/>
        </w:rPr>
        <w:t xml:space="preserve">erskriften </w:t>
      </w:r>
      <w:r>
        <w:rPr>
          <w:color w:val="00B050"/>
        </w:rPr>
        <w:t xml:space="preserve">og supplerer med ett eller flere alternativer nedenfor: </w:t>
      </w:r>
    </w:p>
    <w:p w14:paraId="13D10080" w14:textId="77777777" w:rsidR="00392147" w:rsidRPr="00392147" w:rsidRDefault="00392147" w:rsidP="00392147">
      <w:pPr>
        <w:pStyle w:val="Listeavsnitt"/>
        <w:numPr>
          <w:ilvl w:val="0"/>
          <w:numId w:val="12"/>
        </w:numPr>
        <w:tabs>
          <w:tab w:val="left" w:pos="2240"/>
        </w:tabs>
      </w:pPr>
      <w:r w:rsidRPr="00392147">
        <w:t xml:space="preserve">Vernet av </w:t>
      </w:r>
      <w:r w:rsidRPr="00392147">
        <w:rPr>
          <w:color w:val="00B050"/>
        </w:rPr>
        <w:t xml:space="preserve">anleggets navn </w:t>
      </w:r>
      <w:r w:rsidRPr="00392147">
        <w:t xml:space="preserve">er hjemlet i kgl. res. </w:t>
      </w:r>
      <w:proofErr w:type="gramStart"/>
      <w:r w:rsidRPr="00392147">
        <w:t>15.08.2006 ”Overordna</w:t>
      </w:r>
      <w:proofErr w:type="gramEnd"/>
      <w:r w:rsidRPr="00392147">
        <w:t xml:space="preserve"> føresegner om </w:t>
      </w:r>
      <w:proofErr w:type="spellStart"/>
      <w:r w:rsidRPr="00392147">
        <w:t>statlege</w:t>
      </w:r>
      <w:proofErr w:type="spellEnd"/>
      <w:r w:rsidRPr="00392147">
        <w:t xml:space="preserve"> kulturhistoriske </w:t>
      </w:r>
      <w:proofErr w:type="spellStart"/>
      <w:r w:rsidRPr="00392147">
        <w:t>eigedomar</w:t>
      </w:r>
      <w:proofErr w:type="spellEnd"/>
      <w:r w:rsidRPr="00392147">
        <w:t>”</w:t>
      </w:r>
    </w:p>
    <w:p w14:paraId="13D10081" w14:textId="77777777" w:rsidR="00392147" w:rsidRPr="00392147" w:rsidRDefault="00392147" w:rsidP="00392147">
      <w:pPr>
        <w:tabs>
          <w:tab w:val="left" w:pos="2240"/>
        </w:tabs>
        <w:ind w:left="792"/>
        <w:contextualSpacing/>
        <w:rPr>
          <w:color w:val="00B050"/>
        </w:rPr>
      </w:pPr>
      <w:r>
        <w:rPr>
          <w:color w:val="00B050"/>
        </w:rPr>
        <w:t xml:space="preserve">Bruk </w:t>
      </w:r>
      <w:r w:rsidR="004E7687">
        <w:rPr>
          <w:color w:val="00B050"/>
        </w:rPr>
        <w:t xml:space="preserve">de(t) enkelte </w:t>
      </w:r>
      <w:r>
        <w:rPr>
          <w:color w:val="00B050"/>
        </w:rPr>
        <w:t xml:space="preserve">alternativ(ene) </w:t>
      </w:r>
      <w:r w:rsidR="004E7687">
        <w:rPr>
          <w:color w:val="00B050"/>
        </w:rPr>
        <w:t>nedenfor etterso</w:t>
      </w:r>
      <w:r>
        <w:rPr>
          <w:color w:val="00B050"/>
        </w:rPr>
        <w:t xml:space="preserve">m </w:t>
      </w:r>
      <w:r w:rsidR="004E7687">
        <w:rPr>
          <w:color w:val="00B050"/>
        </w:rPr>
        <w:t xml:space="preserve">de </w:t>
      </w:r>
      <w:r>
        <w:rPr>
          <w:color w:val="00B050"/>
        </w:rPr>
        <w:t>passer til det enkelte grøntanlegg</w:t>
      </w:r>
      <w:r w:rsidR="004E7687">
        <w:rPr>
          <w:color w:val="00B050"/>
        </w:rPr>
        <w:t>:</w:t>
      </w:r>
    </w:p>
    <w:p w14:paraId="13D10082" w14:textId="77777777" w:rsidR="00392147" w:rsidRDefault="00392147" w:rsidP="00392147">
      <w:pPr>
        <w:pStyle w:val="Listeavsnitt"/>
        <w:numPr>
          <w:ilvl w:val="0"/>
          <w:numId w:val="12"/>
        </w:numPr>
        <w:tabs>
          <w:tab w:val="left" w:pos="2240"/>
        </w:tabs>
      </w:pPr>
      <w:r w:rsidRPr="00392147">
        <w:t xml:space="preserve">Bevaring av </w:t>
      </w:r>
      <w:r w:rsidRPr="00392147">
        <w:rPr>
          <w:color w:val="00B050"/>
        </w:rPr>
        <w:t xml:space="preserve">anleggets navn </w:t>
      </w:r>
      <w:r w:rsidRPr="00392147">
        <w:t xml:space="preserve">er hjemlet i PBL </w:t>
      </w:r>
      <w:proofErr w:type="spellStart"/>
      <w:proofErr w:type="gramStart"/>
      <w:r w:rsidRPr="00392147">
        <w:t>osv</w:t>
      </w:r>
      <w:proofErr w:type="spellEnd"/>
      <w:r w:rsidRPr="00392147">
        <w:t>…</w:t>
      </w:r>
      <w:proofErr w:type="gramEnd"/>
      <w:r w:rsidRPr="00392147">
        <w:t>.</w:t>
      </w:r>
      <w:r>
        <w:t xml:space="preserve"> </w:t>
      </w:r>
    </w:p>
    <w:p w14:paraId="13D10083" w14:textId="77777777" w:rsidR="00392147" w:rsidRDefault="00392147" w:rsidP="00392147">
      <w:pPr>
        <w:pStyle w:val="Listeavsnitt"/>
        <w:numPr>
          <w:ilvl w:val="0"/>
          <w:numId w:val="12"/>
        </w:numPr>
        <w:tabs>
          <w:tab w:val="left" w:pos="2240"/>
        </w:tabs>
      </w:pPr>
      <w:r w:rsidRPr="00392147">
        <w:t xml:space="preserve">Bevaring av </w:t>
      </w:r>
      <w:r w:rsidRPr="00392147">
        <w:rPr>
          <w:color w:val="00B050"/>
        </w:rPr>
        <w:t xml:space="preserve">anleggets navn </w:t>
      </w:r>
      <w:r w:rsidRPr="00392147">
        <w:t>er hjemlet i kulturminneloven §15 / §19 / §20 / §22a og forskrift av</w:t>
      </w:r>
      <w:r>
        <w:t xml:space="preserve"> </w:t>
      </w:r>
      <w:r w:rsidRPr="00392147">
        <w:t>9. februar 1979 nr. 8785 om faglig ansvarsfordeling mv etter kulturminneloven §12</w:t>
      </w:r>
      <w:r>
        <w:t xml:space="preserve">. </w:t>
      </w:r>
    </w:p>
    <w:p w14:paraId="13D10084" w14:textId="77777777" w:rsidR="00920A1F" w:rsidRPr="00392147" w:rsidRDefault="00392147" w:rsidP="00392147">
      <w:pPr>
        <w:pStyle w:val="Listeavsnitt"/>
        <w:numPr>
          <w:ilvl w:val="0"/>
          <w:numId w:val="12"/>
        </w:numPr>
        <w:tabs>
          <w:tab w:val="left" w:pos="2240"/>
        </w:tabs>
      </w:pPr>
      <w:r w:rsidRPr="00392147">
        <w:t xml:space="preserve">Bevaring av </w:t>
      </w:r>
      <w:r w:rsidRPr="00392147">
        <w:rPr>
          <w:color w:val="00B050"/>
        </w:rPr>
        <w:t xml:space="preserve">anleggets navn </w:t>
      </w:r>
      <w:r w:rsidRPr="00392147">
        <w:t xml:space="preserve">er hjemlet i landsverneplan </w:t>
      </w:r>
      <w:r w:rsidRPr="00392147">
        <w:rPr>
          <w:color w:val="00B050"/>
        </w:rPr>
        <w:t>navn</w:t>
      </w:r>
      <w:r w:rsidRPr="00392147">
        <w:t>, styringsdokumenter som</w:t>
      </w:r>
      <w:r>
        <w:t xml:space="preserve"> </w:t>
      </w:r>
      <w:r w:rsidRPr="00392147">
        <w:t xml:space="preserve">tildelingsbrev instruks </w:t>
      </w:r>
      <w:proofErr w:type="spellStart"/>
      <w:r w:rsidRPr="00392147">
        <w:t>m.v</w:t>
      </w:r>
      <w:proofErr w:type="spellEnd"/>
      <w:r w:rsidRPr="00392147">
        <w:t>.</w:t>
      </w:r>
    </w:p>
    <w:p w14:paraId="13D10085" w14:textId="77777777" w:rsidR="002A0C37" w:rsidRDefault="002A0C37" w:rsidP="002A0C37">
      <w:pPr>
        <w:tabs>
          <w:tab w:val="left" w:pos="2240"/>
        </w:tabs>
        <w:ind w:left="792"/>
        <w:contextualSpacing/>
      </w:pPr>
    </w:p>
    <w:p w14:paraId="13D10086" w14:textId="77777777" w:rsidR="0050246D" w:rsidRPr="002A0C37" w:rsidRDefault="0050246D" w:rsidP="002A0C37">
      <w:pPr>
        <w:tabs>
          <w:tab w:val="left" w:pos="2240"/>
        </w:tabs>
        <w:ind w:left="792"/>
        <w:contextualSpacing/>
      </w:pPr>
    </w:p>
    <w:p w14:paraId="13D10087" w14:textId="77777777" w:rsidR="002A0C37" w:rsidRPr="002A0C37" w:rsidRDefault="002A0C37" w:rsidP="002A0C37">
      <w:pPr>
        <w:numPr>
          <w:ilvl w:val="1"/>
          <w:numId w:val="4"/>
        </w:numPr>
        <w:contextualSpacing/>
        <w:rPr>
          <w:b/>
          <w:i/>
        </w:rPr>
      </w:pPr>
      <w:r w:rsidRPr="002A0C37">
        <w:rPr>
          <w:b/>
          <w:i/>
        </w:rPr>
        <w:t>Kulturminnemyndighet</w:t>
      </w:r>
    </w:p>
    <w:p w14:paraId="13D10088" w14:textId="77777777" w:rsidR="002A0C37" w:rsidRPr="002A0C37" w:rsidRDefault="002A0C37" w:rsidP="002A0C37">
      <w:pPr>
        <w:ind w:left="792"/>
        <w:contextualSpacing/>
      </w:pPr>
      <w:r w:rsidRPr="002A0C37">
        <w:rPr>
          <w:b/>
        </w:rPr>
        <w:t>Riksantikvaren</w:t>
      </w:r>
      <w:r w:rsidRPr="002A0C37">
        <w:t xml:space="preserve"> </w:t>
      </w:r>
    </w:p>
    <w:p w14:paraId="13D10089" w14:textId="77777777" w:rsidR="002A0C37" w:rsidRPr="002A0C37" w:rsidRDefault="002A0C37" w:rsidP="002A0C37">
      <w:pPr>
        <w:ind w:left="792"/>
        <w:contextualSpacing/>
        <w:rPr>
          <w:color w:val="00B050"/>
        </w:rPr>
      </w:pPr>
      <w:r w:rsidRPr="00920A1F">
        <w:t>eller den Riksantikvaren bemyndiger, er saksbehandler i første instans for bygg og anlegg</w:t>
      </w:r>
      <w:r w:rsidR="00666613">
        <w:t>, inkludert grøntanlegg,</w:t>
      </w:r>
      <w:r w:rsidRPr="00920A1F">
        <w:t xml:space="preserve"> </w:t>
      </w:r>
      <w:r w:rsidR="004E7687">
        <w:t xml:space="preserve">som er under fredning eller </w:t>
      </w:r>
      <w:r w:rsidRPr="00920A1F">
        <w:t>som er</w:t>
      </w:r>
      <w:r w:rsidR="004E7687">
        <w:t xml:space="preserve"> fredet etter kulturminneloven.</w:t>
      </w:r>
    </w:p>
    <w:p w14:paraId="13D1008A" w14:textId="77777777" w:rsidR="002A0C37" w:rsidRPr="002A0C37" w:rsidRDefault="002A0C37" w:rsidP="002A0C37">
      <w:pPr>
        <w:ind w:left="792"/>
        <w:contextualSpacing/>
        <w:rPr>
          <w:b/>
        </w:rPr>
      </w:pPr>
    </w:p>
    <w:p w14:paraId="13D1008B" w14:textId="77777777" w:rsidR="002A0C37" w:rsidRPr="002A0C37" w:rsidRDefault="002A0C37" w:rsidP="002A0C37">
      <w:pPr>
        <w:ind w:left="792"/>
        <w:contextualSpacing/>
        <w:rPr>
          <w:b/>
        </w:rPr>
      </w:pPr>
      <w:r w:rsidRPr="002A0C37">
        <w:rPr>
          <w:b/>
        </w:rPr>
        <w:t>Kommune</w:t>
      </w:r>
      <w:r w:rsidR="004E7687">
        <w:rPr>
          <w:b/>
        </w:rPr>
        <w:t>n</w:t>
      </w:r>
    </w:p>
    <w:p w14:paraId="13D1008C" w14:textId="77777777" w:rsidR="002A0C37" w:rsidRPr="004E7687" w:rsidRDefault="002A0C37" w:rsidP="002A0C37">
      <w:pPr>
        <w:ind w:left="792"/>
        <w:contextualSpacing/>
        <w:rPr>
          <w:color w:val="00B050"/>
        </w:rPr>
      </w:pPr>
      <w:r w:rsidRPr="00920A1F">
        <w:t>er saksbehandler i første instans for bygg og anlegg</w:t>
      </w:r>
      <w:r w:rsidR="004E7687">
        <w:t>, inkludert grøntanlegg,</w:t>
      </w:r>
      <w:r w:rsidRPr="00920A1F">
        <w:t xml:space="preserve"> som er regulert </w:t>
      </w:r>
      <w:r w:rsidR="00920A1F" w:rsidRPr="00920A1F">
        <w:t>ti</w:t>
      </w:r>
      <w:r w:rsidRPr="00920A1F">
        <w:t xml:space="preserve">l bevaring etter </w:t>
      </w:r>
      <w:r w:rsidR="004E7687">
        <w:t>p</w:t>
      </w:r>
      <w:r w:rsidRPr="00920A1F">
        <w:t xml:space="preserve">lan og bygningsloven. </w:t>
      </w:r>
      <w:r w:rsidR="004E7687">
        <w:t xml:space="preserve"> </w:t>
      </w:r>
      <w:r w:rsidR="004E7687" w:rsidRPr="004E7687">
        <w:rPr>
          <w:color w:val="00B050"/>
        </w:rPr>
        <w:t>Sjekk reguleringsbestemmelsene mht. eventuell delegert myndighet.</w:t>
      </w:r>
    </w:p>
    <w:p w14:paraId="13D1008D" w14:textId="77777777" w:rsidR="007C5156" w:rsidRDefault="0069058E" w:rsidP="007C5156">
      <w:pPr>
        <w:tabs>
          <w:tab w:val="left" w:pos="1630"/>
          <w:tab w:val="left" w:pos="1997"/>
        </w:tabs>
        <w:ind w:left="792"/>
        <w:contextualSpacing/>
      </w:pPr>
      <w:r>
        <w:tab/>
      </w:r>
      <w:r w:rsidR="007C5156">
        <w:tab/>
      </w:r>
      <w:r w:rsidR="007C5156">
        <w:tab/>
      </w:r>
    </w:p>
    <w:p w14:paraId="13D1008E" w14:textId="77777777" w:rsidR="002A0C37" w:rsidRPr="002A0C37" w:rsidRDefault="002A0C37" w:rsidP="002A0C37">
      <w:pPr>
        <w:ind w:left="792"/>
        <w:contextualSpacing/>
      </w:pPr>
    </w:p>
    <w:p w14:paraId="13D1008F" w14:textId="77777777" w:rsidR="002A0C37" w:rsidRPr="002A0C37" w:rsidRDefault="002A0C37" w:rsidP="002A0C37">
      <w:pPr>
        <w:numPr>
          <w:ilvl w:val="1"/>
          <w:numId w:val="4"/>
        </w:numPr>
        <w:contextualSpacing/>
        <w:rPr>
          <w:b/>
          <w:i/>
        </w:rPr>
      </w:pPr>
      <w:r w:rsidRPr="002A0C37">
        <w:rPr>
          <w:b/>
          <w:i/>
        </w:rPr>
        <w:t xml:space="preserve">Eiendomsinformasjon </w:t>
      </w:r>
    </w:p>
    <w:p w14:paraId="13D10090" w14:textId="77777777" w:rsidR="002A0C37" w:rsidRPr="002A0C37" w:rsidRDefault="002A0C37" w:rsidP="002A0C37">
      <w:pPr>
        <w:ind w:left="360"/>
        <w:contextualSpacing/>
      </w:pPr>
    </w:p>
    <w:tbl>
      <w:tblPr>
        <w:tblStyle w:val="Tabellrutenett"/>
        <w:tblW w:w="8928" w:type="dxa"/>
        <w:tblInd w:w="708" w:type="dxa"/>
        <w:tblLook w:val="04A0" w:firstRow="1" w:lastRow="0" w:firstColumn="1" w:lastColumn="0" w:noHBand="0" w:noVBand="1"/>
      </w:tblPr>
      <w:tblGrid>
        <w:gridCol w:w="3717"/>
        <w:gridCol w:w="5211"/>
      </w:tblGrid>
      <w:tr w:rsidR="002A0C37" w:rsidRPr="002A0C37" w14:paraId="13D10093" w14:textId="77777777" w:rsidTr="007C1C07">
        <w:tc>
          <w:tcPr>
            <w:tcW w:w="3717" w:type="dxa"/>
          </w:tcPr>
          <w:p w14:paraId="13D10091" w14:textId="77777777" w:rsidR="002A0C37" w:rsidRPr="002A0C37" w:rsidRDefault="002A0C37" w:rsidP="002A0C37">
            <w:pPr>
              <w:contextualSpacing/>
            </w:pPr>
            <w:r w:rsidRPr="002A0C37">
              <w:t xml:space="preserve">Landsverneplan </w:t>
            </w:r>
          </w:p>
        </w:tc>
        <w:tc>
          <w:tcPr>
            <w:tcW w:w="5211" w:type="dxa"/>
          </w:tcPr>
          <w:p w14:paraId="13D10092" w14:textId="77777777" w:rsidR="002A0C37" w:rsidRPr="002A0C37" w:rsidRDefault="002A0C37" w:rsidP="002A0C37">
            <w:pPr>
              <w:contextualSpacing/>
            </w:pPr>
            <w:r w:rsidRPr="00920A1F">
              <w:rPr>
                <w:color w:val="00B050"/>
              </w:rPr>
              <w:t>Navn på landsverneplanen</w:t>
            </w:r>
          </w:p>
        </w:tc>
      </w:tr>
      <w:tr w:rsidR="002A0C37" w:rsidRPr="002A0C37" w14:paraId="13D10096" w14:textId="77777777" w:rsidTr="007C1C07">
        <w:tc>
          <w:tcPr>
            <w:tcW w:w="3717" w:type="dxa"/>
          </w:tcPr>
          <w:p w14:paraId="13D10094" w14:textId="77777777" w:rsidR="002A0C37" w:rsidRPr="002A0C37" w:rsidRDefault="002A0C37" w:rsidP="002A0C37">
            <w:pPr>
              <w:contextualSpacing/>
            </w:pPr>
            <w:r w:rsidRPr="002A0C37">
              <w:t>Eiendom/kompleks</w:t>
            </w:r>
          </w:p>
        </w:tc>
        <w:tc>
          <w:tcPr>
            <w:tcW w:w="5211" w:type="dxa"/>
          </w:tcPr>
          <w:p w14:paraId="13D10095" w14:textId="77777777" w:rsidR="002A0C37" w:rsidRPr="002A0C37" w:rsidRDefault="002A0C37" w:rsidP="002A0C37">
            <w:pPr>
              <w:contextualSpacing/>
            </w:pPr>
          </w:p>
        </w:tc>
      </w:tr>
      <w:tr w:rsidR="002A0C37" w:rsidRPr="002A0C37" w14:paraId="13D10099" w14:textId="77777777" w:rsidTr="007C1C07">
        <w:tc>
          <w:tcPr>
            <w:tcW w:w="3717" w:type="dxa"/>
          </w:tcPr>
          <w:p w14:paraId="13D10097" w14:textId="77777777" w:rsidR="002A0C37" w:rsidRPr="002A0C37" w:rsidRDefault="002A0C37" w:rsidP="002A0C37">
            <w:pPr>
              <w:contextualSpacing/>
            </w:pPr>
            <w:r w:rsidRPr="002A0C37">
              <w:t>Gårds- og bruksnummer</w:t>
            </w:r>
          </w:p>
        </w:tc>
        <w:tc>
          <w:tcPr>
            <w:tcW w:w="5211" w:type="dxa"/>
          </w:tcPr>
          <w:p w14:paraId="13D10098" w14:textId="77777777" w:rsidR="002A0C37" w:rsidRPr="002A0C37" w:rsidRDefault="002A0C37" w:rsidP="002A0C37">
            <w:pPr>
              <w:contextualSpacing/>
            </w:pPr>
          </w:p>
        </w:tc>
      </w:tr>
      <w:tr w:rsidR="002A0C37" w:rsidRPr="002A0C37" w14:paraId="13D1009C" w14:textId="77777777" w:rsidTr="007C1C07">
        <w:tc>
          <w:tcPr>
            <w:tcW w:w="3717" w:type="dxa"/>
          </w:tcPr>
          <w:p w14:paraId="13D1009A" w14:textId="77777777" w:rsidR="002A0C37" w:rsidRPr="002A0C37" w:rsidRDefault="002A0C37" w:rsidP="002A0C37">
            <w:pPr>
              <w:contextualSpacing/>
            </w:pPr>
            <w:r w:rsidRPr="002A0C37">
              <w:t xml:space="preserve">Kommune </w:t>
            </w:r>
          </w:p>
        </w:tc>
        <w:tc>
          <w:tcPr>
            <w:tcW w:w="5211" w:type="dxa"/>
          </w:tcPr>
          <w:p w14:paraId="13D1009B" w14:textId="77777777" w:rsidR="002A0C37" w:rsidRPr="002A0C37" w:rsidRDefault="002A0C37" w:rsidP="002A0C37">
            <w:pPr>
              <w:contextualSpacing/>
            </w:pPr>
          </w:p>
        </w:tc>
      </w:tr>
      <w:tr w:rsidR="002A0C37" w:rsidRPr="002A0C37" w14:paraId="13D1009F" w14:textId="77777777" w:rsidTr="007C1C07">
        <w:tc>
          <w:tcPr>
            <w:tcW w:w="3717" w:type="dxa"/>
          </w:tcPr>
          <w:p w14:paraId="13D1009D" w14:textId="77777777" w:rsidR="002A0C37" w:rsidRPr="002A0C37" w:rsidRDefault="002A0C37" w:rsidP="002A0C37">
            <w:pPr>
              <w:contextualSpacing/>
            </w:pPr>
            <w:r w:rsidRPr="002A0C37">
              <w:t>Fylke</w:t>
            </w:r>
          </w:p>
        </w:tc>
        <w:tc>
          <w:tcPr>
            <w:tcW w:w="5211" w:type="dxa"/>
          </w:tcPr>
          <w:p w14:paraId="13D1009E" w14:textId="77777777" w:rsidR="002A0C37" w:rsidRPr="002A0C37" w:rsidRDefault="002A0C37" w:rsidP="002A0C37">
            <w:pPr>
              <w:contextualSpacing/>
            </w:pPr>
          </w:p>
        </w:tc>
      </w:tr>
      <w:tr w:rsidR="002A0C37" w:rsidRPr="002A0C37" w14:paraId="13D100A2" w14:textId="77777777" w:rsidTr="007C1C07">
        <w:tc>
          <w:tcPr>
            <w:tcW w:w="3717" w:type="dxa"/>
          </w:tcPr>
          <w:p w14:paraId="13D100A0" w14:textId="77777777" w:rsidR="002A0C37" w:rsidRPr="002A0C37" w:rsidRDefault="002A0C37" w:rsidP="002A0C37">
            <w:pPr>
              <w:contextualSpacing/>
            </w:pPr>
            <w:r w:rsidRPr="002A0C37">
              <w:t>Askeladden ID</w:t>
            </w:r>
          </w:p>
        </w:tc>
        <w:tc>
          <w:tcPr>
            <w:tcW w:w="5211" w:type="dxa"/>
          </w:tcPr>
          <w:p w14:paraId="13D100A1" w14:textId="77777777" w:rsidR="002A0C37" w:rsidRPr="002A0C37" w:rsidRDefault="002A0C37" w:rsidP="002A0C37">
            <w:pPr>
              <w:contextualSpacing/>
            </w:pPr>
          </w:p>
        </w:tc>
      </w:tr>
      <w:tr w:rsidR="002A0C37" w:rsidRPr="002A0C37" w14:paraId="13D100A5" w14:textId="77777777" w:rsidTr="007C1C07">
        <w:tc>
          <w:tcPr>
            <w:tcW w:w="3717" w:type="dxa"/>
          </w:tcPr>
          <w:p w14:paraId="13D100A3" w14:textId="77777777" w:rsidR="002A0C37" w:rsidRPr="002A0C37" w:rsidRDefault="002A0C37" w:rsidP="002A0C37">
            <w:pPr>
              <w:contextualSpacing/>
            </w:pPr>
            <w:r w:rsidRPr="002A0C37">
              <w:t xml:space="preserve">Vernestatus/verneklasse </w:t>
            </w:r>
          </w:p>
        </w:tc>
        <w:tc>
          <w:tcPr>
            <w:tcW w:w="5211" w:type="dxa"/>
          </w:tcPr>
          <w:p w14:paraId="13D100A4" w14:textId="77777777" w:rsidR="002A0C37" w:rsidRPr="002A0C37" w:rsidRDefault="002A0C37" w:rsidP="002A0C37">
            <w:pPr>
              <w:contextualSpacing/>
            </w:pPr>
          </w:p>
        </w:tc>
      </w:tr>
      <w:tr w:rsidR="002A0C37" w:rsidRPr="002A0C37" w14:paraId="13D100A8" w14:textId="77777777" w:rsidTr="007C1C07">
        <w:tc>
          <w:tcPr>
            <w:tcW w:w="3717" w:type="dxa"/>
          </w:tcPr>
          <w:p w14:paraId="13D100A6" w14:textId="77777777" w:rsidR="002A0C37" w:rsidRPr="00920A1F" w:rsidRDefault="002A0C37" w:rsidP="002A0C37">
            <w:pPr>
              <w:contextualSpacing/>
            </w:pPr>
            <w:r w:rsidRPr="00920A1F">
              <w:t xml:space="preserve">Gjeldende regulering </w:t>
            </w:r>
          </w:p>
        </w:tc>
        <w:tc>
          <w:tcPr>
            <w:tcW w:w="5211" w:type="dxa"/>
          </w:tcPr>
          <w:p w14:paraId="13D100A7" w14:textId="77777777" w:rsidR="002A0C37" w:rsidRPr="00920A1F" w:rsidRDefault="002A0C37" w:rsidP="002A0C37">
            <w:pPr>
              <w:contextualSpacing/>
            </w:pPr>
          </w:p>
        </w:tc>
      </w:tr>
      <w:tr w:rsidR="002A0C37" w:rsidRPr="002A0C37" w14:paraId="13D100AB" w14:textId="77777777" w:rsidTr="007C1C07">
        <w:tc>
          <w:tcPr>
            <w:tcW w:w="3717" w:type="dxa"/>
          </w:tcPr>
          <w:p w14:paraId="13D100A9" w14:textId="77777777" w:rsidR="002A0C37" w:rsidRPr="002A0C37" w:rsidRDefault="002A0C37" w:rsidP="002A0C37">
            <w:pPr>
              <w:contextualSpacing/>
            </w:pPr>
            <w:r w:rsidRPr="002A0C37">
              <w:t>Eier av eiendommen/komplekset</w:t>
            </w:r>
          </w:p>
        </w:tc>
        <w:tc>
          <w:tcPr>
            <w:tcW w:w="5211" w:type="dxa"/>
          </w:tcPr>
          <w:p w14:paraId="13D100AA" w14:textId="77777777" w:rsidR="002A0C37" w:rsidRPr="00920A1F" w:rsidRDefault="00B12AF3" w:rsidP="002A0C37">
            <w:pPr>
              <w:contextualSpacing/>
              <w:rPr>
                <w:color w:val="00B050"/>
              </w:rPr>
            </w:pPr>
            <w:r>
              <w:rPr>
                <w:color w:val="00B050"/>
              </w:rPr>
              <w:t xml:space="preserve">Eier, med kontaktinformasjon </w:t>
            </w:r>
          </w:p>
        </w:tc>
      </w:tr>
      <w:tr w:rsidR="002A0C37" w:rsidRPr="002A0C37" w14:paraId="13D100AE" w14:textId="77777777" w:rsidTr="007C1C07">
        <w:tc>
          <w:tcPr>
            <w:tcW w:w="3717" w:type="dxa"/>
          </w:tcPr>
          <w:p w14:paraId="13D100AC" w14:textId="77777777" w:rsidR="002A0C37" w:rsidRPr="002A0C37" w:rsidRDefault="002A0C37" w:rsidP="002A0C37">
            <w:pPr>
              <w:contextualSpacing/>
            </w:pPr>
            <w:r w:rsidRPr="002A0C37">
              <w:t>Forvalter av eiendommen/komplekset</w:t>
            </w:r>
          </w:p>
        </w:tc>
        <w:tc>
          <w:tcPr>
            <w:tcW w:w="5211" w:type="dxa"/>
          </w:tcPr>
          <w:p w14:paraId="13D100AD" w14:textId="77777777" w:rsidR="002A0C37" w:rsidRPr="00920A1F" w:rsidRDefault="002A0C37" w:rsidP="002A0C37">
            <w:pPr>
              <w:contextualSpacing/>
              <w:rPr>
                <w:color w:val="00B050"/>
              </w:rPr>
            </w:pPr>
            <w:r w:rsidRPr="00920A1F">
              <w:rPr>
                <w:color w:val="00B050"/>
              </w:rPr>
              <w:t>Forva</w:t>
            </w:r>
            <w:r w:rsidR="00B12AF3">
              <w:rPr>
                <w:color w:val="00B050"/>
              </w:rPr>
              <w:t>lter, med kontaktinformasjon</w:t>
            </w:r>
          </w:p>
        </w:tc>
      </w:tr>
      <w:tr w:rsidR="002A0C37" w:rsidRPr="002A0C37" w14:paraId="13D100B1" w14:textId="77777777" w:rsidTr="007C1C07">
        <w:tc>
          <w:tcPr>
            <w:tcW w:w="3717" w:type="dxa"/>
          </w:tcPr>
          <w:p w14:paraId="13D100AF" w14:textId="77777777" w:rsidR="002A0C37" w:rsidRPr="002A0C37" w:rsidRDefault="002A0C37" w:rsidP="002A0C37">
            <w:pPr>
              <w:contextualSpacing/>
            </w:pPr>
            <w:proofErr w:type="spellStart"/>
            <w:r w:rsidRPr="002A0C37">
              <w:t>Anleggsår</w:t>
            </w:r>
            <w:proofErr w:type="spellEnd"/>
          </w:p>
        </w:tc>
        <w:tc>
          <w:tcPr>
            <w:tcW w:w="5211" w:type="dxa"/>
          </w:tcPr>
          <w:p w14:paraId="13D100B0" w14:textId="77777777" w:rsidR="002A0C37" w:rsidRPr="00920A1F" w:rsidRDefault="002A0C37" w:rsidP="002A0C37">
            <w:pPr>
              <w:contextualSpacing/>
              <w:rPr>
                <w:color w:val="00B050"/>
              </w:rPr>
            </w:pPr>
          </w:p>
        </w:tc>
      </w:tr>
      <w:tr w:rsidR="002A0C37" w:rsidRPr="002A0C37" w14:paraId="13D100B4" w14:textId="77777777" w:rsidTr="007C1C07">
        <w:tc>
          <w:tcPr>
            <w:tcW w:w="3717" w:type="dxa"/>
          </w:tcPr>
          <w:p w14:paraId="13D100B2" w14:textId="77777777" w:rsidR="002A0C37" w:rsidRPr="002A0C37" w:rsidRDefault="002A0C37" w:rsidP="002A0C37">
            <w:pPr>
              <w:contextualSpacing/>
            </w:pPr>
            <w:r w:rsidRPr="002A0C37">
              <w:t>Areal av vernet område</w:t>
            </w:r>
          </w:p>
        </w:tc>
        <w:tc>
          <w:tcPr>
            <w:tcW w:w="5211" w:type="dxa"/>
          </w:tcPr>
          <w:p w14:paraId="13D100B3" w14:textId="77777777" w:rsidR="002A0C37" w:rsidRPr="00920A1F" w:rsidRDefault="00D73A68" w:rsidP="00D73A68">
            <w:pPr>
              <w:contextualSpacing/>
              <w:rPr>
                <w:color w:val="00B050"/>
              </w:rPr>
            </w:pPr>
            <w:r>
              <w:rPr>
                <w:color w:val="00B050"/>
              </w:rPr>
              <w:t xml:space="preserve">Areal for </w:t>
            </w:r>
            <w:r w:rsidR="002A0C37" w:rsidRPr="00920A1F">
              <w:rPr>
                <w:color w:val="00B050"/>
              </w:rPr>
              <w:t>grøntanlegg</w:t>
            </w:r>
            <w:r>
              <w:rPr>
                <w:color w:val="00B050"/>
              </w:rPr>
              <w:t>et</w:t>
            </w:r>
            <w:r w:rsidRPr="00920A1F">
              <w:rPr>
                <w:color w:val="00B050"/>
              </w:rPr>
              <w:t xml:space="preserve"> </w:t>
            </w:r>
            <w:r>
              <w:rPr>
                <w:color w:val="00B050"/>
              </w:rPr>
              <w:t>(</w:t>
            </w:r>
            <w:proofErr w:type="spellStart"/>
            <w:r w:rsidRPr="00920A1F">
              <w:rPr>
                <w:color w:val="00B050"/>
              </w:rPr>
              <w:t>utomhusområde</w:t>
            </w:r>
            <w:r>
              <w:rPr>
                <w:color w:val="00B050"/>
              </w:rPr>
              <w:t>t</w:t>
            </w:r>
            <w:proofErr w:type="spellEnd"/>
            <w:r>
              <w:rPr>
                <w:color w:val="00B050"/>
              </w:rPr>
              <w:t>)</w:t>
            </w:r>
            <w:r w:rsidR="002A0C37" w:rsidRPr="00920A1F">
              <w:rPr>
                <w:color w:val="00B050"/>
              </w:rPr>
              <w:t xml:space="preserve"> totalt og eventuelt areal for ulike vernekategorier</w:t>
            </w:r>
          </w:p>
        </w:tc>
      </w:tr>
      <w:tr w:rsidR="002A0C37" w:rsidRPr="002A0C37" w14:paraId="13D100B7" w14:textId="77777777" w:rsidTr="007C1C07">
        <w:tc>
          <w:tcPr>
            <w:tcW w:w="3717" w:type="dxa"/>
          </w:tcPr>
          <w:p w14:paraId="13D100B5" w14:textId="77777777" w:rsidR="002A0C37" w:rsidRPr="002A0C37" w:rsidRDefault="002A0C37" w:rsidP="002A0C37">
            <w:pPr>
              <w:contextualSpacing/>
            </w:pPr>
            <w:r w:rsidRPr="002A0C37">
              <w:t>Klimasone</w:t>
            </w:r>
          </w:p>
        </w:tc>
        <w:tc>
          <w:tcPr>
            <w:tcW w:w="5211" w:type="dxa"/>
          </w:tcPr>
          <w:p w14:paraId="13D100B6" w14:textId="77777777" w:rsidR="002A0C37" w:rsidRPr="002A0C37" w:rsidRDefault="002A0C37" w:rsidP="002A0C37">
            <w:pPr>
              <w:contextualSpacing/>
            </w:pPr>
          </w:p>
        </w:tc>
      </w:tr>
      <w:tr w:rsidR="002A0C37" w:rsidRPr="002A0C37" w14:paraId="13D100BA" w14:textId="77777777" w:rsidTr="007C1C07">
        <w:tc>
          <w:tcPr>
            <w:tcW w:w="3717" w:type="dxa"/>
          </w:tcPr>
          <w:p w14:paraId="13D100B8" w14:textId="77777777" w:rsidR="002A0C37" w:rsidRPr="002A0C37" w:rsidRDefault="002A0C37" w:rsidP="002A0C37">
            <w:pPr>
              <w:contextualSpacing/>
            </w:pPr>
            <w:r w:rsidRPr="002A0C37">
              <w:t>Nåværende funksjon/bruk</w:t>
            </w:r>
          </w:p>
        </w:tc>
        <w:tc>
          <w:tcPr>
            <w:tcW w:w="5211" w:type="dxa"/>
          </w:tcPr>
          <w:p w14:paraId="13D100B9" w14:textId="77777777" w:rsidR="002A0C37" w:rsidRPr="002A0C37" w:rsidRDefault="002A0C37" w:rsidP="002A0C37">
            <w:pPr>
              <w:contextualSpacing/>
            </w:pPr>
          </w:p>
        </w:tc>
      </w:tr>
    </w:tbl>
    <w:p w14:paraId="13D100BB" w14:textId="77777777" w:rsidR="002A0C37" w:rsidRDefault="002A0C37" w:rsidP="002A0C37">
      <w:pPr>
        <w:ind w:left="360"/>
        <w:contextualSpacing/>
      </w:pPr>
    </w:p>
    <w:p w14:paraId="13D100BC" w14:textId="77777777" w:rsidR="00E97251" w:rsidRPr="002A0C37" w:rsidRDefault="00E97251" w:rsidP="002A0C37">
      <w:pPr>
        <w:ind w:left="360"/>
        <w:contextualSpacing/>
      </w:pPr>
    </w:p>
    <w:p w14:paraId="13D100BD" w14:textId="77777777" w:rsidR="002A0C37" w:rsidRPr="002A0C37" w:rsidRDefault="002A0C37" w:rsidP="002A0C37">
      <w:pPr>
        <w:ind w:left="792"/>
        <w:contextualSpacing/>
      </w:pPr>
    </w:p>
    <w:p w14:paraId="13D100BE" w14:textId="77777777" w:rsidR="002A0C37" w:rsidRPr="002A0C37" w:rsidRDefault="002A0C37" w:rsidP="002A0C37">
      <w:pPr>
        <w:numPr>
          <w:ilvl w:val="1"/>
          <w:numId w:val="4"/>
        </w:numPr>
        <w:contextualSpacing/>
        <w:rPr>
          <w:b/>
          <w:i/>
        </w:rPr>
      </w:pPr>
      <w:r w:rsidRPr="002A0C37">
        <w:rPr>
          <w:b/>
          <w:i/>
        </w:rPr>
        <w:lastRenderedPageBreak/>
        <w:t>Godkjenning</w:t>
      </w:r>
    </w:p>
    <w:tbl>
      <w:tblPr>
        <w:tblStyle w:val="Tabellrutenett"/>
        <w:tblW w:w="0" w:type="auto"/>
        <w:tblInd w:w="959" w:type="dxa"/>
        <w:tblLook w:val="04A0" w:firstRow="1" w:lastRow="0" w:firstColumn="1" w:lastColumn="0" w:noHBand="0" w:noVBand="1"/>
      </w:tblPr>
      <w:tblGrid>
        <w:gridCol w:w="6536"/>
        <w:gridCol w:w="1567"/>
      </w:tblGrid>
      <w:tr w:rsidR="002A0C37" w:rsidRPr="002A0C37" w14:paraId="13D100C1" w14:textId="77777777" w:rsidTr="007C1C07">
        <w:tc>
          <w:tcPr>
            <w:tcW w:w="6662" w:type="dxa"/>
          </w:tcPr>
          <w:p w14:paraId="13D100BF" w14:textId="77777777" w:rsidR="002A0C37" w:rsidRPr="002A0C37" w:rsidRDefault="002A0C37" w:rsidP="002A0C37">
            <w:pPr>
              <w:rPr>
                <w:i/>
              </w:rPr>
            </w:pPr>
            <w:r w:rsidRPr="002A0C37">
              <w:rPr>
                <w:i/>
              </w:rPr>
              <w:t>Opprinnelig plan</w:t>
            </w:r>
          </w:p>
        </w:tc>
        <w:tc>
          <w:tcPr>
            <w:tcW w:w="1591" w:type="dxa"/>
          </w:tcPr>
          <w:p w14:paraId="13D100C0" w14:textId="77777777" w:rsidR="002A0C37" w:rsidRPr="002A0C37" w:rsidRDefault="002A0C37" w:rsidP="002A0C37">
            <w:pPr>
              <w:rPr>
                <w:i/>
              </w:rPr>
            </w:pPr>
            <w:r w:rsidRPr="002A0C37">
              <w:rPr>
                <w:i/>
              </w:rPr>
              <w:t>Dato</w:t>
            </w:r>
          </w:p>
        </w:tc>
      </w:tr>
      <w:tr w:rsidR="002A0C37" w:rsidRPr="002A0C37" w14:paraId="13D100C4" w14:textId="77777777" w:rsidTr="007C1C07">
        <w:tc>
          <w:tcPr>
            <w:tcW w:w="6662" w:type="dxa"/>
          </w:tcPr>
          <w:p w14:paraId="13D100C2" w14:textId="77777777" w:rsidR="002A0C37" w:rsidRPr="002A0C37" w:rsidRDefault="002A0C37" w:rsidP="002A0C37">
            <w:r w:rsidRPr="002A0C37">
              <w:t xml:space="preserve">Forvaltningsplan behandlet av </w:t>
            </w:r>
            <w:r w:rsidRPr="00920A1F">
              <w:rPr>
                <w:color w:val="00B050"/>
              </w:rPr>
              <w:t>eier/forvalter</w:t>
            </w:r>
          </w:p>
        </w:tc>
        <w:tc>
          <w:tcPr>
            <w:tcW w:w="1591" w:type="dxa"/>
          </w:tcPr>
          <w:p w14:paraId="13D100C3" w14:textId="77777777" w:rsidR="002A0C37" w:rsidRPr="002A0C37" w:rsidRDefault="002A0C37" w:rsidP="002A0C37"/>
        </w:tc>
      </w:tr>
      <w:tr w:rsidR="002A0C37" w:rsidRPr="002A0C37" w14:paraId="13D100C7" w14:textId="77777777" w:rsidTr="007C1C07">
        <w:tc>
          <w:tcPr>
            <w:tcW w:w="6662" w:type="dxa"/>
          </w:tcPr>
          <w:p w14:paraId="13D100C5" w14:textId="77777777" w:rsidR="002A0C37" w:rsidRPr="002A0C37" w:rsidRDefault="002A0C37" w:rsidP="002A0C37">
            <w:r w:rsidRPr="002A0C37">
              <w:t>Forvaltningsplan forelagt Riksantikvaren</w:t>
            </w:r>
          </w:p>
        </w:tc>
        <w:tc>
          <w:tcPr>
            <w:tcW w:w="1591" w:type="dxa"/>
          </w:tcPr>
          <w:p w14:paraId="13D100C6" w14:textId="77777777" w:rsidR="002A0C37" w:rsidRPr="002A0C37" w:rsidRDefault="002A0C37" w:rsidP="002A0C37"/>
        </w:tc>
      </w:tr>
    </w:tbl>
    <w:p w14:paraId="13D100C8" w14:textId="77777777" w:rsidR="002A0C37" w:rsidRPr="002A0C37" w:rsidRDefault="002A0C37" w:rsidP="002A0C37"/>
    <w:tbl>
      <w:tblPr>
        <w:tblStyle w:val="Tabellrutenett"/>
        <w:tblW w:w="0" w:type="auto"/>
        <w:tblInd w:w="959" w:type="dxa"/>
        <w:tblLook w:val="04A0" w:firstRow="1" w:lastRow="0" w:firstColumn="1" w:lastColumn="0" w:noHBand="0" w:noVBand="1"/>
      </w:tblPr>
      <w:tblGrid>
        <w:gridCol w:w="6536"/>
        <w:gridCol w:w="1567"/>
      </w:tblGrid>
      <w:tr w:rsidR="002A0C37" w:rsidRPr="002A0C37" w14:paraId="13D100CB" w14:textId="77777777" w:rsidTr="007C1C07">
        <w:tc>
          <w:tcPr>
            <w:tcW w:w="6662" w:type="dxa"/>
          </w:tcPr>
          <w:p w14:paraId="13D100C9" w14:textId="77777777" w:rsidR="002A0C37" w:rsidRPr="002A0C37" w:rsidRDefault="002A0C37" w:rsidP="002A0C37">
            <w:pPr>
              <w:rPr>
                <w:i/>
              </w:rPr>
            </w:pPr>
            <w:r w:rsidRPr="002A0C37">
              <w:rPr>
                <w:i/>
              </w:rPr>
              <w:t xml:space="preserve">Revidert plan - revisjon nr. </w:t>
            </w:r>
          </w:p>
        </w:tc>
        <w:tc>
          <w:tcPr>
            <w:tcW w:w="1591" w:type="dxa"/>
          </w:tcPr>
          <w:p w14:paraId="13D100CA" w14:textId="77777777" w:rsidR="002A0C37" w:rsidRPr="002A0C37" w:rsidRDefault="002A0C37" w:rsidP="002A0C37">
            <w:pPr>
              <w:rPr>
                <w:i/>
              </w:rPr>
            </w:pPr>
            <w:r w:rsidRPr="002A0C37">
              <w:rPr>
                <w:i/>
              </w:rPr>
              <w:t>Dato</w:t>
            </w:r>
          </w:p>
        </w:tc>
      </w:tr>
      <w:tr w:rsidR="002A0C37" w:rsidRPr="002A0C37" w14:paraId="13D100CE" w14:textId="77777777" w:rsidTr="007C1C07">
        <w:tc>
          <w:tcPr>
            <w:tcW w:w="6662" w:type="dxa"/>
          </w:tcPr>
          <w:p w14:paraId="13D100CC" w14:textId="77777777" w:rsidR="002A0C37" w:rsidRPr="002A0C37" w:rsidRDefault="002A0C37" w:rsidP="002A0C37">
            <w:r w:rsidRPr="002A0C37">
              <w:t xml:space="preserve">Forvaltningsplan behandlet av </w:t>
            </w:r>
            <w:r w:rsidRPr="00920A1F">
              <w:rPr>
                <w:color w:val="00B050"/>
              </w:rPr>
              <w:t>eier/forvalter</w:t>
            </w:r>
          </w:p>
        </w:tc>
        <w:tc>
          <w:tcPr>
            <w:tcW w:w="1591" w:type="dxa"/>
          </w:tcPr>
          <w:p w14:paraId="13D100CD" w14:textId="77777777" w:rsidR="002A0C37" w:rsidRPr="002A0C37" w:rsidRDefault="002A0C37" w:rsidP="002A0C37"/>
        </w:tc>
      </w:tr>
      <w:tr w:rsidR="002A0C37" w:rsidRPr="002A0C37" w14:paraId="13D100D1" w14:textId="77777777" w:rsidTr="007C1C07">
        <w:tc>
          <w:tcPr>
            <w:tcW w:w="6662" w:type="dxa"/>
          </w:tcPr>
          <w:p w14:paraId="13D100CF" w14:textId="77777777" w:rsidR="002A0C37" w:rsidRPr="002A0C37" w:rsidRDefault="002A0C37" w:rsidP="002A0C37">
            <w:r w:rsidRPr="002A0C37">
              <w:t>Forvaltningsplan forelagt Riksantikvaren</w:t>
            </w:r>
          </w:p>
        </w:tc>
        <w:tc>
          <w:tcPr>
            <w:tcW w:w="1591" w:type="dxa"/>
          </w:tcPr>
          <w:p w14:paraId="13D100D0" w14:textId="77777777" w:rsidR="002A0C37" w:rsidRPr="002A0C37" w:rsidRDefault="002A0C37" w:rsidP="002A0C37"/>
        </w:tc>
      </w:tr>
    </w:tbl>
    <w:p w14:paraId="13D100D2" w14:textId="77777777" w:rsidR="002A0C37" w:rsidRPr="002A0C37" w:rsidRDefault="002A0C37" w:rsidP="002A0C37"/>
    <w:tbl>
      <w:tblPr>
        <w:tblStyle w:val="Tabellrutenett"/>
        <w:tblW w:w="0" w:type="auto"/>
        <w:tblInd w:w="959" w:type="dxa"/>
        <w:tblLook w:val="04A0" w:firstRow="1" w:lastRow="0" w:firstColumn="1" w:lastColumn="0" w:noHBand="0" w:noVBand="1"/>
      </w:tblPr>
      <w:tblGrid>
        <w:gridCol w:w="2759"/>
        <w:gridCol w:w="5344"/>
      </w:tblGrid>
      <w:tr w:rsidR="002A0C37" w:rsidRPr="002A0C37" w14:paraId="13D100D5" w14:textId="77777777" w:rsidTr="007C1C07">
        <w:tc>
          <w:tcPr>
            <w:tcW w:w="2835" w:type="dxa"/>
          </w:tcPr>
          <w:p w14:paraId="13D100D3" w14:textId="77777777" w:rsidR="002A0C37" w:rsidRPr="002A0C37" w:rsidRDefault="002A0C37" w:rsidP="002A0C37">
            <w:pPr>
              <w:rPr>
                <w:i/>
              </w:rPr>
            </w:pPr>
            <w:r w:rsidRPr="002A0C37">
              <w:rPr>
                <w:i/>
              </w:rPr>
              <w:t>Dokumentet oppbevares hos</w:t>
            </w:r>
          </w:p>
        </w:tc>
        <w:tc>
          <w:tcPr>
            <w:tcW w:w="5418" w:type="dxa"/>
          </w:tcPr>
          <w:p w14:paraId="13D100D4" w14:textId="77777777" w:rsidR="002A0C37" w:rsidRPr="00920A1F" w:rsidRDefault="002A0C37" w:rsidP="002A0C37">
            <w:pPr>
              <w:rPr>
                <w:color w:val="00B050"/>
              </w:rPr>
            </w:pPr>
            <w:r w:rsidRPr="00920A1F">
              <w:rPr>
                <w:color w:val="00B050"/>
              </w:rPr>
              <w:t>Lokalisering av dokumenter</w:t>
            </w:r>
          </w:p>
        </w:tc>
      </w:tr>
      <w:tr w:rsidR="002A0C37" w:rsidRPr="002A0C37" w14:paraId="13D100D8" w14:textId="77777777" w:rsidTr="007C1C07">
        <w:tc>
          <w:tcPr>
            <w:tcW w:w="2835" w:type="dxa"/>
          </w:tcPr>
          <w:p w14:paraId="13D100D6" w14:textId="77777777" w:rsidR="002A0C37" w:rsidRPr="002A0C37" w:rsidRDefault="002A0C37" w:rsidP="002A0C37">
            <w:pPr>
              <w:rPr>
                <w:i/>
              </w:rPr>
            </w:pPr>
            <w:r w:rsidRPr="002A0C37">
              <w:rPr>
                <w:i/>
              </w:rPr>
              <w:t xml:space="preserve">Dokumentet består av </w:t>
            </w:r>
          </w:p>
        </w:tc>
        <w:tc>
          <w:tcPr>
            <w:tcW w:w="5418" w:type="dxa"/>
          </w:tcPr>
          <w:p w14:paraId="13D100D7" w14:textId="77777777" w:rsidR="002A0C37" w:rsidRPr="00920A1F" w:rsidRDefault="002A0C37" w:rsidP="002A0C37">
            <w:pPr>
              <w:rPr>
                <w:color w:val="00B050"/>
              </w:rPr>
            </w:pPr>
            <w:r w:rsidRPr="00920A1F">
              <w:rPr>
                <w:color w:val="00B050"/>
              </w:rPr>
              <w:t xml:space="preserve">Hoveddokument/deldokumenter/vedlegg </w:t>
            </w:r>
            <w:proofErr w:type="spellStart"/>
            <w:r w:rsidRPr="00920A1F">
              <w:rPr>
                <w:color w:val="00B050"/>
              </w:rPr>
              <w:t>osv</w:t>
            </w:r>
            <w:proofErr w:type="spellEnd"/>
          </w:p>
        </w:tc>
      </w:tr>
      <w:tr w:rsidR="002A0C37" w:rsidRPr="002A0C37" w14:paraId="13D100DB" w14:textId="77777777" w:rsidTr="007C1C07">
        <w:tc>
          <w:tcPr>
            <w:tcW w:w="2835" w:type="dxa"/>
          </w:tcPr>
          <w:p w14:paraId="13D100D9" w14:textId="77777777" w:rsidR="002A0C37" w:rsidRPr="002A0C37" w:rsidRDefault="002A0C37" w:rsidP="002A0C37">
            <w:pPr>
              <w:rPr>
                <w:i/>
              </w:rPr>
            </w:pPr>
            <w:r w:rsidRPr="002A0C37">
              <w:rPr>
                <w:i/>
              </w:rPr>
              <w:t>Dokumentet er distribuert til</w:t>
            </w:r>
          </w:p>
        </w:tc>
        <w:tc>
          <w:tcPr>
            <w:tcW w:w="5418" w:type="dxa"/>
          </w:tcPr>
          <w:p w14:paraId="13D100DA" w14:textId="77777777" w:rsidR="002A0C37" w:rsidRPr="00920A1F" w:rsidRDefault="002A0C37" w:rsidP="002A0C37">
            <w:pPr>
              <w:rPr>
                <w:color w:val="00B050"/>
              </w:rPr>
            </w:pPr>
            <w:r w:rsidRPr="00920A1F">
              <w:rPr>
                <w:color w:val="00B050"/>
              </w:rPr>
              <w:t>Hvilke instanser som har mottatt forvaltningsplanen</w:t>
            </w:r>
          </w:p>
        </w:tc>
      </w:tr>
    </w:tbl>
    <w:p w14:paraId="13D100DC" w14:textId="77777777" w:rsidR="002A0C37" w:rsidRDefault="002A0C37" w:rsidP="002A0C37">
      <w:pPr>
        <w:ind w:left="792"/>
        <w:contextualSpacing/>
      </w:pPr>
    </w:p>
    <w:p w14:paraId="13D100DD" w14:textId="77777777" w:rsidR="00E97251" w:rsidRDefault="00E97251" w:rsidP="002A0C37">
      <w:pPr>
        <w:ind w:left="792"/>
        <w:contextualSpacing/>
      </w:pPr>
    </w:p>
    <w:p w14:paraId="13D100DE" w14:textId="77777777" w:rsidR="00E97251" w:rsidRPr="002A0C37" w:rsidRDefault="00E97251" w:rsidP="002A0C37">
      <w:pPr>
        <w:ind w:left="792"/>
        <w:contextualSpacing/>
      </w:pPr>
    </w:p>
    <w:p w14:paraId="13D100DF" w14:textId="77777777" w:rsidR="002A0C37" w:rsidRPr="009F0FEC" w:rsidRDefault="002A0C37" w:rsidP="002A0C37">
      <w:pPr>
        <w:numPr>
          <w:ilvl w:val="0"/>
          <w:numId w:val="4"/>
        </w:numPr>
        <w:contextualSpacing/>
        <w:rPr>
          <w:sz w:val="28"/>
          <w:szCs w:val="28"/>
        </w:rPr>
      </w:pPr>
      <w:r w:rsidRPr="009F0FEC">
        <w:rPr>
          <w:sz w:val="28"/>
          <w:szCs w:val="28"/>
        </w:rPr>
        <w:t>Overordnede bestemmelser</w:t>
      </w:r>
    </w:p>
    <w:p w14:paraId="13D100E0" w14:textId="77777777" w:rsidR="002A0C37" w:rsidRPr="002A0C37" w:rsidRDefault="0069058E" w:rsidP="0069058E">
      <w:pPr>
        <w:tabs>
          <w:tab w:val="left" w:pos="1494"/>
        </w:tabs>
        <w:ind w:left="360"/>
        <w:contextualSpacing/>
        <w:rPr>
          <w:color w:val="C0504D" w:themeColor="accent2"/>
        </w:rPr>
      </w:pPr>
      <w:r>
        <w:rPr>
          <w:rFonts w:ascii="Castellar" w:hAnsi="Castellar"/>
          <w:color w:val="000000" w:themeColor="text1"/>
        </w:rPr>
        <w:tab/>
      </w:r>
    </w:p>
    <w:p w14:paraId="13D100E1" w14:textId="77777777" w:rsidR="002A0C37" w:rsidRPr="002A0C37" w:rsidRDefault="002A0C37" w:rsidP="002A0C37">
      <w:pPr>
        <w:numPr>
          <w:ilvl w:val="1"/>
          <w:numId w:val="4"/>
        </w:numPr>
        <w:contextualSpacing/>
        <w:rPr>
          <w:b/>
          <w:i/>
        </w:rPr>
      </w:pPr>
      <w:r w:rsidRPr="002A0C37">
        <w:rPr>
          <w:b/>
          <w:i/>
        </w:rPr>
        <w:t>Omfang av vernet</w:t>
      </w:r>
      <w:r w:rsidR="0069058E">
        <w:rPr>
          <w:b/>
          <w:i/>
        </w:rPr>
        <w:t>/fredningen</w:t>
      </w:r>
    </w:p>
    <w:p w14:paraId="13D100E2" w14:textId="77777777" w:rsidR="002A0C37" w:rsidRDefault="002A0C37" w:rsidP="002A0C37">
      <w:pPr>
        <w:ind w:left="792"/>
        <w:contextualSpacing/>
        <w:rPr>
          <w:color w:val="00B050"/>
        </w:rPr>
      </w:pPr>
      <w:r w:rsidRPr="00D73A68">
        <w:rPr>
          <w:color w:val="00B050"/>
        </w:rPr>
        <w:t>Omfanget av vernet/fredningen av grøntanlegget</w:t>
      </w:r>
      <w:r w:rsidR="00D73A68" w:rsidRPr="00D73A68">
        <w:rPr>
          <w:color w:val="00B050"/>
        </w:rPr>
        <w:t xml:space="preserve"> </w:t>
      </w:r>
      <w:r w:rsidR="00D73A68">
        <w:rPr>
          <w:color w:val="00B050"/>
        </w:rPr>
        <w:t>(</w:t>
      </w:r>
      <w:r w:rsidR="00D73A68" w:rsidRPr="00D73A68">
        <w:rPr>
          <w:color w:val="00B050"/>
        </w:rPr>
        <w:t>utomhusanlegget</w:t>
      </w:r>
      <w:r w:rsidR="00D73A68">
        <w:rPr>
          <w:color w:val="00B050"/>
        </w:rPr>
        <w:t>)</w:t>
      </w:r>
      <w:r w:rsidRPr="00D73A68">
        <w:rPr>
          <w:color w:val="00B050"/>
        </w:rPr>
        <w:t xml:space="preserve"> som beskrevet i verneplan/fredningsdokument, gjentas her. </w:t>
      </w:r>
      <w:r w:rsidR="0069058E">
        <w:rPr>
          <w:color w:val="00B050"/>
        </w:rPr>
        <w:t>Bruk begrepet vern eller fredning avhengig av formell status på det enkelte anlegg.</w:t>
      </w:r>
    </w:p>
    <w:p w14:paraId="13D100E3" w14:textId="77777777" w:rsidR="00666613" w:rsidRDefault="00666613" w:rsidP="002A0C37">
      <w:pPr>
        <w:ind w:left="792"/>
        <w:contextualSpacing/>
        <w:rPr>
          <w:color w:val="00B050"/>
        </w:rPr>
      </w:pPr>
    </w:p>
    <w:p w14:paraId="13D100E4" w14:textId="77777777" w:rsidR="00666613" w:rsidRPr="00D73A68" w:rsidRDefault="00666613" w:rsidP="002A0C37">
      <w:pPr>
        <w:ind w:left="792"/>
        <w:contextualSpacing/>
        <w:rPr>
          <w:color w:val="00B050"/>
        </w:rPr>
      </w:pPr>
      <w:r>
        <w:rPr>
          <w:color w:val="00B050"/>
        </w:rPr>
        <w:t>Eventuel</w:t>
      </w:r>
      <w:r w:rsidR="00DA7B0B">
        <w:rPr>
          <w:color w:val="00B050"/>
        </w:rPr>
        <w:t>le</w:t>
      </w:r>
      <w:r>
        <w:rPr>
          <w:color w:val="00B050"/>
        </w:rPr>
        <w:t xml:space="preserve"> </w:t>
      </w:r>
      <w:r w:rsidR="00E25744">
        <w:rPr>
          <w:color w:val="00B050"/>
        </w:rPr>
        <w:t xml:space="preserve">justeringer av forvaltningsplanen jf. </w:t>
      </w:r>
      <w:r>
        <w:rPr>
          <w:color w:val="00B050"/>
        </w:rPr>
        <w:t>landsverneplanen</w:t>
      </w:r>
      <w:r w:rsidR="00CC3513">
        <w:rPr>
          <w:color w:val="00B050"/>
        </w:rPr>
        <w:t>,</w:t>
      </w:r>
      <w:r w:rsidR="00E25744">
        <w:rPr>
          <w:color w:val="00B050"/>
        </w:rPr>
        <w:t xml:space="preserve"> på bakgrunn av ny og dokumentert kunnskap, </w:t>
      </w:r>
      <w:r>
        <w:rPr>
          <w:color w:val="00B050"/>
        </w:rPr>
        <w:t>beskrives her.</w:t>
      </w:r>
    </w:p>
    <w:p w14:paraId="13D100E5" w14:textId="77777777" w:rsidR="0050246D" w:rsidRPr="00D73A68" w:rsidRDefault="0050246D" w:rsidP="002A0C37">
      <w:pPr>
        <w:ind w:left="792"/>
        <w:contextualSpacing/>
        <w:rPr>
          <w:color w:val="00B050"/>
        </w:rPr>
      </w:pPr>
    </w:p>
    <w:p w14:paraId="13D100E6" w14:textId="77777777" w:rsidR="002A0C37" w:rsidRDefault="002A0C37" w:rsidP="002A0C37">
      <w:pPr>
        <w:ind w:left="792"/>
        <w:contextualSpacing/>
        <w:rPr>
          <w:color w:val="00B050"/>
        </w:rPr>
      </w:pPr>
      <w:r w:rsidRPr="00D73A68">
        <w:rPr>
          <w:color w:val="00B050"/>
        </w:rPr>
        <w:t>Oversiktskart over grøntanlegget / komplekset</w:t>
      </w:r>
      <w:r w:rsidR="0050246D" w:rsidRPr="00D73A68">
        <w:rPr>
          <w:color w:val="00B050"/>
        </w:rPr>
        <w:t xml:space="preserve"> grøntanlegget</w:t>
      </w:r>
      <w:r w:rsidRPr="00D73A68">
        <w:rPr>
          <w:color w:val="00B050"/>
        </w:rPr>
        <w:t xml:space="preserve"> inngår i</w:t>
      </w:r>
      <w:r w:rsidR="0050246D" w:rsidRPr="00D73A68">
        <w:rPr>
          <w:color w:val="00B050"/>
        </w:rPr>
        <w:t>,</w:t>
      </w:r>
      <w:r w:rsidRPr="00D73A68">
        <w:rPr>
          <w:color w:val="00B050"/>
        </w:rPr>
        <w:t xml:space="preserve"> skal settes inn her.  Frednings-/vernegrenser skal markeres, og omkringliggende areal som viser grøntanleggets/kompleksets plassering i området skal være med. Nord-sør retning skal markeres. Kart i eksisterende landsverneplaner</w:t>
      </w:r>
      <w:r w:rsidR="00D73A68">
        <w:rPr>
          <w:color w:val="00B050"/>
        </w:rPr>
        <w:t>/</w:t>
      </w:r>
      <w:r w:rsidRPr="00D73A68">
        <w:rPr>
          <w:color w:val="00B050"/>
        </w:rPr>
        <w:t>f</w:t>
      </w:r>
      <w:r w:rsidR="00D73A68">
        <w:rPr>
          <w:color w:val="00B050"/>
        </w:rPr>
        <w:t>redningsdokumenter kan benyttes</w:t>
      </w:r>
      <w:r w:rsidRPr="00D73A68">
        <w:rPr>
          <w:color w:val="00B050"/>
        </w:rPr>
        <w:t xml:space="preserve">. </w:t>
      </w:r>
    </w:p>
    <w:p w14:paraId="13D100E7" w14:textId="77777777" w:rsidR="0069058E" w:rsidRPr="00D73A68" w:rsidRDefault="0069058E" w:rsidP="002A0C37">
      <w:pPr>
        <w:ind w:left="792"/>
        <w:contextualSpacing/>
        <w:rPr>
          <w:color w:val="00B050"/>
        </w:rPr>
      </w:pPr>
    </w:p>
    <w:p w14:paraId="13D100E8" w14:textId="77777777" w:rsidR="0069058E" w:rsidRPr="002A0C37" w:rsidRDefault="003F566C" w:rsidP="0069058E">
      <w:pPr>
        <w:numPr>
          <w:ilvl w:val="1"/>
          <w:numId w:val="4"/>
        </w:numPr>
        <w:contextualSpacing/>
        <w:rPr>
          <w:b/>
          <w:i/>
          <w:color w:val="000000" w:themeColor="text1"/>
        </w:rPr>
      </w:pPr>
      <w:r>
        <w:rPr>
          <w:b/>
          <w:i/>
          <w:color w:val="000000" w:themeColor="text1"/>
        </w:rPr>
        <w:t>Form</w:t>
      </w:r>
      <w:r w:rsidR="0069058E">
        <w:rPr>
          <w:b/>
          <w:i/>
          <w:color w:val="000000" w:themeColor="text1"/>
        </w:rPr>
        <w:t>ålet med vernet/fredningen</w:t>
      </w:r>
    </w:p>
    <w:p w14:paraId="13D100E9" w14:textId="77777777" w:rsidR="0069058E" w:rsidRPr="00D73A68" w:rsidRDefault="0069058E" w:rsidP="0069058E">
      <w:pPr>
        <w:ind w:left="792"/>
        <w:contextualSpacing/>
        <w:rPr>
          <w:color w:val="00B050"/>
        </w:rPr>
      </w:pPr>
      <w:r w:rsidRPr="0050246D">
        <w:rPr>
          <w:color w:val="00B050"/>
        </w:rPr>
        <w:t>Formålet med vernet/fredningen av grøntanlegget</w:t>
      </w:r>
      <w:r w:rsidRPr="00D73A68">
        <w:rPr>
          <w:color w:val="00B050"/>
        </w:rPr>
        <w:t xml:space="preserve"> </w:t>
      </w:r>
      <w:r>
        <w:rPr>
          <w:color w:val="00B050"/>
        </w:rPr>
        <w:t>(</w:t>
      </w:r>
      <w:r w:rsidRPr="0050246D">
        <w:rPr>
          <w:color w:val="00B050"/>
        </w:rPr>
        <w:t>utomhusanlegget</w:t>
      </w:r>
      <w:r>
        <w:rPr>
          <w:color w:val="00B050"/>
        </w:rPr>
        <w:t>)</w:t>
      </w:r>
      <w:r w:rsidRPr="0050246D">
        <w:rPr>
          <w:color w:val="00B050"/>
        </w:rPr>
        <w:t>, som beskrevet i verneplan</w:t>
      </w:r>
      <w:r>
        <w:rPr>
          <w:color w:val="00B050"/>
        </w:rPr>
        <w:t>/fredningsdokument, gjentas her. Bruk begrepet vern eller fredning avhengig av formell status på det enkelte anlegg.</w:t>
      </w:r>
    </w:p>
    <w:p w14:paraId="13D100EA" w14:textId="77777777" w:rsidR="002A0C37" w:rsidRPr="002A0C37" w:rsidRDefault="002A0C37" w:rsidP="002A0C37">
      <w:pPr>
        <w:ind w:left="792"/>
        <w:contextualSpacing/>
      </w:pPr>
    </w:p>
    <w:p w14:paraId="13D100EB" w14:textId="77777777" w:rsidR="0069058E" w:rsidRPr="002A0C37" w:rsidRDefault="0069058E" w:rsidP="0069058E">
      <w:pPr>
        <w:numPr>
          <w:ilvl w:val="1"/>
          <w:numId w:val="4"/>
        </w:numPr>
        <w:contextualSpacing/>
        <w:rPr>
          <w:b/>
          <w:i/>
        </w:rPr>
      </w:pPr>
      <w:r w:rsidRPr="002A0C37">
        <w:rPr>
          <w:b/>
          <w:i/>
        </w:rPr>
        <w:t>Verne</w:t>
      </w:r>
      <w:r>
        <w:rPr>
          <w:b/>
          <w:i/>
        </w:rPr>
        <w:t xml:space="preserve">verdi </w:t>
      </w:r>
    </w:p>
    <w:p w14:paraId="13D100EC" w14:textId="77777777" w:rsidR="0069058E" w:rsidRPr="002A0C37" w:rsidRDefault="0069058E" w:rsidP="00B12AF3">
      <w:pPr>
        <w:spacing w:after="360"/>
        <w:ind w:left="794"/>
        <w:contextualSpacing/>
        <w:rPr>
          <w:color w:val="C0504D" w:themeColor="accent2"/>
        </w:rPr>
      </w:pPr>
      <w:r w:rsidRPr="0050246D">
        <w:rPr>
          <w:color w:val="00B050"/>
        </w:rPr>
        <w:t>Se beskrivelse og begrunnelse i landsverneplanen og/eller fredningsvedtaket og/eller reguleringsbestemmels</w:t>
      </w:r>
      <w:r>
        <w:rPr>
          <w:color w:val="00B050"/>
        </w:rPr>
        <w:t>ene. Utdyp dersom det er behov.</w:t>
      </w:r>
    </w:p>
    <w:p w14:paraId="13D100ED" w14:textId="77777777" w:rsidR="00B12AF3" w:rsidRDefault="00B12AF3" w:rsidP="00B12AF3">
      <w:pPr>
        <w:pStyle w:val="Listeavsnitt"/>
        <w:numPr>
          <w:ilvl w:val="1"/>
          <w:numId w:val="4"/>
        </w:numPr>
        <w:rPr>
          <w:b/>
          <w:i/>
        </w:rPr>
      </w:pPr>
      <w:r w:rsidRPr="002D7321">
        <w:rPr>
          <w:b/>
          <w:i/>
        </w:rPr>
        <w:t xml:space="preserve">Overordnede bestemmelser </w:t>
      </w:r>
    </w:p>
    <w:p w14:paraId="13D100EE" w14:textId="77777777" w:rsidR="00B12AF3" w:rsidRDefault="00B12AF3" w:rsidP="00B12AF3">
      <w:pPr>
        <w:pStyle w:val="Listeavsnitt"/>
        <w:ind w:left="708"/>
        <w:rPr>
          <w:color w:val="00B050"/>
        </w:rPr>
      </w:pPr>
      <w:r w:rsidRPr="007C5156">
        <w:rPr>
          <w:color w:val="00B050"/>
        </w:rPr>
        <w:t xml:space="preserve">Dersom det foreligger fredningsbestemmelser og/eller reguleringsbestemmelser skal de </w:t>
      </w:r>
      <w:r>
        <w:rPr>
          <w:color w:val="00B050"/>
        </w:rPr>
        <w:t>skrives inn</w:t>
      </w:r>
      <w:r w:rsidRPr="007C5156">
        <w:rPr>
          <w:color w:val="00B050"/>
        </w:rPr>
        <w:t xml:space="preserve"> her. Det skal også henvises til relevante lover og regelverk, veiledere osv. </w:t>
      </w:r>
    </w:p>
    <w:p w14:paraId="13D100EF" w14:textId="77777777" w:rsidR="00B12AF3" w:rsidRDefault="00B12AF3" w:rsidP="00B12AF3">
      <w:pPr>
        <w:pStyle w:val="Listeavsnitt"/>
        <w:ind w:left="792"/>
        <w:rPr>
          <w:color w:val="00B050"/>
        </w:rPr>
      </w:pPr>
    </w:p>
    <w:p w14:paraId="13D100F0" w14:textId="77777777" w:rsidR="00E97251" w:rsidRPr="002D7321" w:rsidRDefault="00E97251" w:rsidP="00B12AF3">
      <w:pPr>
        <w:pStyle w:val="Listeavsnitt"/>
        <w:ind w:left="792"/>
        <w:rPr>
          <w:color w:val="00B050"/>
        </w:rPr>
      </w:pPr>
    </w:p>
    <w:p w14:paraId="13D100F1" w14:textId="77777777" w:rsidR="00B12AF3" w:rsidRDefault="00B12AF3" w:rsidP="00B12AF3">
      <w:pPr>
        <w:pStyle w:val="Listeavsnitt"/>
        <w:numPr>
          <w:ilvl w:val="1"/>
          <w:numId w:val="4"/>
        </w:numPr>
        <w:rPr>
          <w:b/>
          <w:i/>
        </w:rPr>
      </w:pPr>
      <w:r>
        <w:rPr>
          <w:b/>
          <w:i/>
        </w:rPr>
        <w:t>Søknad om dispensasjon fra vernebestemmelsene</w:t>
      </w:r>
    </w:p>
    <w:p w14:paraId="13D100F2" w14:textId="77777777" w:rsidR="00E25744" w:rsidRDefault="00B12AF3" w:rsidP="00B12AF3">
      <w:pPr>
        <w:pStyle w:val="Listeavsnitt"/>
        <w:ind w:left="792"/>
      </w:pPr>
      <w:r w:rsidRPr="00E07195">
        <w:t xml:space="preserve">For det </w:t>
      </w:r>
      <w:r>
        <w:t>fredede</w:t>
      </w:r>
      <w:r w:rsidRPr="00E07195">
        <w:t xml:space="preserve"> grøntanlegget</w:t>
      </w:r>
      <w:r>
        <w:t xml:space="preserve"> (</w:t>
      </w:r>
      <w:r w:rsidRPr="00E07195">
        <w:t>utomhusanlegget</w:t>
      </w:r>
      <w:r>
        <w:t>)</w:t>
      </w:r>
      <w:r w:rsidRPr="00E07195">
        <w:t xml:space="preserve"> gjelder at alle tiltak som går ut over vanlig skjøtsel og vedlikehold, krever godkjenning av vernemyndighetene før tiltak</w:t>
      </w:r>
      <w:r>
        <w:t>et</w:t>
      </w:r>
      <w:r w:rsidRPr="00E07195">
        <w:t xml:space="preserve"> iverksettes. </w:t>
      </w:r>
    </w:p>
    <w:p w14:paraId="13D100F3" w14:textId="77777777" w:rsidR="00E25744" w:rsidRDefault="00E25744" w:rsidP="00B12AF3">
      <w:pPr>
        <w:pStyle w:val="Listeavsnitt"/>
        <w:ind w:left="792"/>
      </w:pPr>
    </w:p>
    <w:p w14:paraId="13D100F4" w14:textId="77777777" w:rsidR="00E25744" w:rsidRDefault="00E25744" w:rsidP="00B12AF3">
      <w:pPr>
        <w:pStyle w:val="Listeavsnitt"/>
        <w:ind w:left="792"/>
      </w:pPr>
      <w:r>
        <w:t xml:space="preserve">Eksempel på vanlig skjøtsel er ordinær </w:t>
      </w:r>
      <w:proofErr w:type="spellStart"/>
      <w:r>
        <w:t>vedlikeholdsbeskjæring</w:t>
      </w:r>
      <w:proofErr w:type="spellEnd"/>
      <w:r>
        <w:t xml:space="preserve">, fjerning av død vegetasjon og eventuell nyplanting av tilsvarende art, </w:t>
      </w:r>
      <w:r w:rsidR="00D548FC">
        <w:t xml:space="preserve">mindre </w:t>
      </w:r>
      <w:r>
        <w:t>reparasjon av murer og trapper med samme materialer som opprinnelig brukt. Se for øvrig tabell i kapittel 4.1.</w:t>
      </w:r>
    </w:p>
    <w:p w14:paraId="13D100F5" w14:textId="77777777" w:rsidR="00E25744" w:rsidRDefault="00E25744" w:rsidP="00B12AF3">
      <w:pPr>
        <w:pStyle w:val="Listeavsnitt"/>
        <w:ind w:left="792"/>
      </w:pPr>
    </w:p>
    <w:p w14:paraId="13D100F6" w14:textId="77777777" w:rsidR="00B12AF3" w:rsidRPr="00E07195" w:rsidRDefault="00B12AF3" w:rsidP="00B12AF3">
      <w:pPr>
        <w:pStyle w:val="Listeavsnitt"/>
        <w:ind w:left="792"/>
      </w:pPr>
      <w:r w:rsidRPr="00E07195">
        <w:t>Vernemyndigheten kan i særlige tilfeller gjøre unntak fra fred</w:t>
      </w:r>
      <w:r>
        <w:t>n</w:t>
      </w:r>
      <w:r w:rsidRPr="00E07195">
        <w:t>ing og fredningsbestemmelsene for tiltak som ikke medfører vesentlige inngrep i kulturminnet og som ikke er i strid med formålet med vernet.</w:t>
      </w:r>
    </w:p>
    <w:p w14:paraId="13D100F7" w14:textId="77777777" w:rsidR="00B12AF3" w:rsidRPr="00D73A68" w:rsidRDefault="00B12AF3" w:rsidP="002A0C37">
      <w:pPr>
        <w:ind w:left="792"/>
        <w:contextualSpacing/>
        <w:rPr>
          <w:color w:val="000000" w:themeColor="text1"/>
        </w:rPr>
      </w:pPr>
    </w:p>
    <w:p w14:paraId="13D100F8" w14:textId="77777777" w:rsidR="00D73A68" w:rsidRDefault="002D7321" w:rsidP="002A0C37">
      <w:pPr>
        <w:numPr>
          <w:ilvl w:val="0"/>
          <w:numId w:val="4"/>
        </w:numPr>
        <w:contextualSpacing/>
        <w:rPr>
          <w:color w:val="000000" w:themeColor="text1"/>
          <w:sz w:val="28"/>
          <w:szCs w:val="28"/>
        </w:rPr>
      </w:pPr>
      <w:r>
        <w:rPr>
          <w:color w:val="000000" w:themeColor="text1"/>
          <w:sz w:val="28"/>
          <w:szCs w:val="28"/>
        </w:rPr>
        <w:t>B</w:t>
      </w:r>
      <w:r w:rsidR="002A0C37" w:rsidRPr="009F0FEC">
        <w:rPr>
          <w:color w:val="000000" w:themeColor="text1"/>
          <w:sz w:val="28"/>
          <w:szCs w:val="28"/>
        </w:rPr>
        <w:t xml:space="preserve">eskrivelse av grøntanlegget </w:t>
      </w:r>
    </w:p>
    <w:p w14:paraId="13D100F9" w14:textId="77777777" w:rsidR="002D7321" w:rsidRPr="002D7321" w:rsidRDefault="002D7321" w:rsidP="002D7321">
      <w:pPr>
        <w:pStyle w:val="Listeavsnitt"/>
        <w:ind w:left="360"/>
        <w:rPr>
          <w:color w:val="00B050"/>
        </w:rPr>
      </w:pPr>
      <w:r w:rsidRPr="002D7321">
        <w:rPr>
          <w:color w:val="00B050"/>
        </w:rPr>
        <w:t xml:space="preserve">Grundige registreringer av grøntanlegget (av bl.a. strukturer og proporsjoner, overflater og terrengformasjoner, vegetasjon og andre elementer) slik det fremstår i dag og spor etter hvordan det har sett ut tidligere, gir nødvendige data og informasjon både til den historiske beskrivelsen (kap. 3.1), til statusbeskrivelsen (kap. 3.2) og den kulturhistoriske analysen (se kap. 3.3). Oppdaterte registreringer vil også ligge til grunn for framtidig skjøtsel av anlegget. </w:t>
      </w:r>
    </w:p>
    <w:p w14:paraId="13D100FA" w14:textId="77777777" w:rsidR="002D7321" w:rsidRPr="002D7321" w:rsidRDefault="002D7321" w:rsidP="002D7321">
      <w:pPr>
        <w:pStyle w:val="Listeavsnitt"/>
        <w:ind w:left="360"/>
        <w:rPr>
          <w:color w:val="00B050"/>
        </w:rPr>
      </w:pPr>
    </w:p>
    <w:p w14:paraId="13D100FB" w14:textId="77777777" w:rsidR="002D7321" w:rsidRPr="00E666C9" w:rsidRDefault="002D7321" w:rsidP="002D7321">
      <w:pPr>
        <w:pStyle w:val="Listeavsnitt"/>
        <w:ind w:left="360"/>
        <w:rPr>
          <w:color w:val="00B050"/>
        </w:rPr>
      </w:pPr>
      <w:r w:rsidRPr="00E666C9">
        <w:rPr>
          <w:color w:val="00B050"/>
        </w:rPr>
        <w:t xml:space="preserve">Dersom det ikke er gjennomført registreringer i anlegget tidligere, eller dersom det har skjedd store endringer i anlegget siden siste registrering, bør nye registreringer av anlegget gjennomføres. Dette for å få en oppdatert situasjonsplan. Eksisterende situasjon dokumenteres bl.a. gjennom nye foto (av området og delområder,) og en tekstlig beskrivelse av bl.a. strukturer og proporsjoner, overflater og terrengformasjoner, vegetasjon som trær, busker og stauder, samt andre elementer. </w:t>
      </w:r>
    </w:p>
    <w:p w14:paraId="13D100FC" w14:textId="77777777" w:rsidR="002D7321" w:rsidRDefault="002D7321" w:rsidP="00E97251">
      <w:pPr>
        <w:spacing w:after="120"/>
        <w:ind w:left="357"/>
        <w:rPr>
          <w:color w:val="00B050"/>
        </w:rPr>
      </w:pPr>
      <w:r w:rsidRPr="002D7321">
        <w:rPr>
          <w:color w:val="00B050"/>
        </w:rPr>
        <w:t xml:space="preserve">I enkelte tilfeller, og spesielt dersom tiltak som tilbakeføring/istandsetting planlegges, kan det gjennomføres </w:t>
      </w:r>
      <w:r w:rsidRPr="00D73A68">
        <w:rPr>
          <w:color w:val="00B050"/>
        </w:rPr>
        <w:t>arkeologiske utgravninger for identifisering av viktige historiske elementer og strukturer.</w:t>
      </w:r>
      <w:r w:rsidR="00381048">
        <w:rPr>
          <w:color w:val="00B050"/>
        </w:rPr>
        <w:t xml:space="preserve"> Det må imidlertid søkes </w:t>
      </w:r>
      <w:r w:rsidR="00373712">
        <w:rPr>
          <w:color w:val="00B050"/>
        </w:rPr>
        <w:t xml:space="preserve">kulturminnemyndighetene </w:t>
      </w:r>
      <w:r w:rsidR="00381048">
        <w:rPr>
          <w:color w:val="00B050"/>
        </w:rPr>
        <w:t xml:space="preserve">om </w:t>
      </w:r>
      <w:r w:rsidR="00B12AF3">
        <w:rPr>
          <w:color w:val="00B050"/>
        </w:rPr>
        <w:t xml:space="preserve">tillatelse til </w:t>
      </w:r>
      <w:r w:rsidR="00381048">
        <w:rPr>
          <w:color w:val="00B050"/>
        </w:rPr>
        <w:t xml:space="preserve">arkeologiske utgravninger, samt </w:t>
      </w:r>
      <w:r w:rsidR="00B12AF3">
        <w:rPr>
          <w:color w:val="00B050"/>
        </w:rPr>
        <w:t>til a</w:t>
      </w:r>
      <w:r w:rsidR="00381048">
        <w:rPr>
          <w:color w:val="00B050"/>
        </w:rPr>
        <w:t xml:space="preserve">ndre tiltak. </w:t>
      </w:r>
    </w:p>
    <w:p w14:paraId="13D100FD" w14:textId="77777777" w:rsidR="00E97251" w:rsidRDefault="00E97251" w:rsidP="00E97251">
      <w:pPr>
        <w:spacing w:after="120"/>
        <w:ind w:left="357"/>
        <w:rPr>
          <w:color w:val="00B050"/>
        </w:rPr>
      </w:pPr>
    </w:p>
    <w:p w14:paraId="13D100FE" w14:textId="77777777" w:rsidR="002D7321" w:rsidRDefault="002D7321" w:rsidP="002D7321">
      <w:pPr>
        <w:numPr>
          <w:ilvl w:val="1"/>
          <w:numId w:val="4"/>
        </w:numPr>
        <w:contextualSpacing/>
        <w:rPr>
          <w:b/>
          <w:i/>
          <w:color w:val="000000" w:themeColor="text1"/>
        </w:rPr>
      </w:pPr>
      <w:r w:rsidRPr="002D7321">
        <w:rPr>
          <w:b/>
          <w:i/>
          <w:color w:val="000000" w:themeColor="text1"/>
        </w:rPr>
        <w:t xml:space="preserve"> </w:t>
      </w:r>
      <w:r>
        <w:rPr>
          <w:b/>
          <w:i/>
          <w:color w:val="000000" w:themeColor="text1"/>
        </w:rPr>
        <w:t>Historisk beskrivelse</w:t>
      </w:r>
    </w:p>
    <w:p w14:paraId="13D100FF" w14:textId="77777777" w:rsidR="002D7321" w:rsidRDefault="00B12AF3" w:rsidP="002D7321">
      <w:pPr>
        <w:ind w:left="792"/>
        <w:contextualSpacing/>
        <w:rPr>
          <w:color w:val="00B050"/>
        </w:rPr>
      </w:pPr>
      <w:r>
        <w:rPr>
          <w:color w:val="00B050"/>
        </w:rPr>
        <w:t>Her beskrives grøntanleggets (</w:t>
      </w:r>
      <w:r w:rsidR="002D7321" w:rsidRPr="004305CE">
        <w:rPr>
          <w:color w:val="00B050"/>
        </w:rPr>
        <w:t>utomhusanleggets</w:t>
      </w:r>
      <w:r>
        <w:rPr>
          <w:color w:val="00B050"/>
        </w:rPr>
        <w:t>)</w:t>
      </w:r>
      <w:r w:rsidR="002D7321" w:rsidRPr="004305CE">
        <w:rPr>
          <w:color w:val="00B050"/>
        </w:rPr>
        <w:t xml:space="preserve"> historie.</w:t>
      </w:r>
      <w:r w:rsidR="00381048">
        <w:rPr>
          <w:color w:val="00B050"/>
        </w:rPr>
        <w:t xml:space="preserve"> </w:t>
      </w:r>
      <w:r w:rsidR="002D7321" w:rsidRPr="004305CE">
        <w:rPr>
          <w:color w:val="00B050"/>
        </w:rPr>
        <w:t xml:space="preserve">Beskrivelsen skal gi leseren et bilde av hvordan grøntanlegget har endret seg gjennom tidene. </w:t>
      </w:r>
      <w:r w:rsidR="00381048">
        <w:rPr>
          <w:color w:val="00B050"/>
        </w:rPr>
        <w:t>Beskrivelsen bør ikke være for omfattende.</w:t>
      </w:r>
      <w:r w:rsidR="00381048" w:rsidRPr="004305CE">
        <w:rPr>
          <w:color w:val="00B050"/>
        </w:rPr>
        <w:t xml:space="preserve"> </w:t>
      </w:r>
      <w:r w:rsidR="002D7321" w:rsidRPr="004305CE">
        <w:rPr>
          <w:color w:val="00B050"/>
        </w:rPr>
        <w:t>Dersom det er utarbeidet en historisk rapport kan oppsummeringen av denne brukes som den historiske beskrivelsen i forvaltningsplanen. Dersom det ikke foreligger en historisk rapport, bør den historiske beskrivelsen bl.a. omfatte</w:t>
      </w:r>
      <w:r>
        <w:rPr>
          <w:color w:val="00B050"/>
        </w:rPr>
        <w:t xml:space="preserve"> følgende</w:t>
      </w:r>
      <w:r w:rsidR="002D7321" w:rsidRPr="004305CE">
        <w:rPr>
          <w:color w:val="00B050"/>
        </w:rPr>
        <w:t>:</w:t>
      </w:r>
    </w:p>
    <w:p w14:paraId="13D10100" w14:textId="77777777" w:rsidR="00E666C9" w:rsidRPr="004305CE" w:rsidRDefault="00E666C9" w:rsidP="002D7321">
      <w:pPr>
        <w:ind w:left="792"/>
        <w:contextualSpacing/>
        <w:rPr>
          <w:color w:val="00B050"/>
        </w:rPr>
      </w:pPr>
    </w:p>
    <w:p w14:paraId="13D10101" w14:textId="77777777" w:rsidR="002D7321" w:rsidRDefault="002D7321" w:rsidP="002D7321">
      <w:pPr>
        <w:numPr>
          <w:ilvl w:val="2"/>
          <w:numId w:val="3"/>
        </w:numPr>
        <w:contextualSpacing/>
        <w:rPr>
          <w:color w:val="00B050"/>
        </w:rPr>
      </w:pPr>
      <w:r w:rsidRPr="004305CE">
        <w:rPr>
          <w:color w:val="00B050"/>
        </w:rPr>
        <w:t>Eier- og anleggshistorikken bidrar til å tydeliggjøre vesentlige skiller i anleggets historie og skal derfor beskrives. Når ble anlegget etablert, planlagt form og innhold, hvordan har det utviklet seg, hvem og hva har påvirket anlegget, m.m.</w:t>
      </w:r>
    </w:p>
    <w:p w14:paraId="13D10102" w14:textId="77777777" w:rsidR="00E97251" w:rsidRDefault="00E97251" w:rsidP="00E97251">
      <w:pPr>
        <w:contextualSpacing/>
        <w:rPr>
          <w:color w:val="00B050"/>
        </w:rPr>
      </w:pPr>
    </w:p>
    <w:p w14:paraId="13D10103" w14:textId="77777777" w:rsidR="00E97251" w:rsidRPr="004305CE" w:rsidRDefault="00E97251" w:rsidP="00E97251">
      <w:pPr>
        <w:contextualSpacing/>
        <w:rPr>
          <w:color w:val="00B050"/>
        </w:rPr>
      </w:pPr>
    </w:p>
    <w:p w14:paraId="13D10104" w14:textId="77777777" w:rsidR="002D7321" w:rsidRPr="004305CE" w:rsidRDefault="002D7321" w:rsidP="002D7321">
      <w:pPr>
        <w:numPr>
          <w:ilvl w:val="2"/>
          <w:numId w:val="3"/>
        </w:numPr>
        <w:contextualSpacing/>
        <w:rPr>
          <w:color w:val="00B050"/>
        </w:rPr>
      </w:pPr>
      <w:r w:rsidRPr="004305CE">
        <w:rPr>
          <w:color w:val="00B050"/>
        </w:rPr>
        <w:t>I tillegg gjennomføres en beskrivelse av grøntanleggets ulike epoker, med kart/skisser som oppsummerer epoken. De synlige sporene etter strukturer, elementer og vegetasjon fra ulike perioder, samt deres rolle i anlegget til ulike tider, beskrives/</w:t>
      </w:r>
      <w:proofErr w:type="spellStart"/>
      <w:r w:rsidRPr="004305CE">
        <w:rPr>
          <w:color w:val="00B050"/>
        </w:rPr>
        <w:t>kartfestes</w:t>
      </w:r>
      <w:proofErr w:type="spellEnd"/>
      <w:r w:rsidRPr="004305CE">
        <w:rPr>
          <w:color w:val="00B050"/>
        </w:rPr>
        <w:t xml:space="preserve">. </w:t>
      </w:r>
    </w:p>
    <w:p w14:paraId="13D10105" w14:textId="77777777" w:rsidR="002D7321" w:rsidRPr="004305CE" w:rsidRDefault="002D7321" w:rsidP="002D7321">
      <w:pPr>
        <w:numPr>
          <w:ilvl w:val="2"/>
          <w:numId w:val="3"/>
        </w:numPr>
        <w:contextualSpacing/>
        <w:rPr>
          <w:color w:val="00B050"/>
        </w:rPr>
      </w:pPr>
      <w:r w:rsidRPr="004305CE">
        <w:rPr>
          <w:color w:val="00B050"/>
        </w:rPr>
        <w:t>Andre forhold som har hatt betydning for grøntanleggets plassering og utforming, beskrives. F.eks. forhold til eventuelle andre bygninger/anlegg i området, kontakten mellom grøntanlegget og omgivelsene, betydning av siktlinjer og utsikter fra grøntanlegget, hvordan grøntanlegget oppfattes sett fra omgivelsene, samt hvordan dette eventuelt har endret seg over tid.</w:t>
      </w:r>
    </w:p>
    <w:p w14:paraId="13D10106" w14:textId="77777777" w:rsidR="002D7321" w:rsidRPr="004305CE" w:rsidRDefault="002D7321" w:rsidP="002D7321">
      <w:pPr>
        <w:numPr>
          <w:ilvl w:val="2"/>
          <w:numId w:val="3"/>
        </w:numPr>
        <w:contextualSpacing/>
        <w:rPr>
          <w:color w:val="00B050"/>
        </w:rPr>
      </w:pPr>
      <w:r w:rsidRPr="004305CE">
        <w:rPr>
          <w:color w:val="00B050"/>
        </w:rPr>
        <w:t>Endringer i landskapet/nærmiljøet som har betydning for opplevelsen og forståelsen av grøntanlegget, kan beskrives.</w:t>
      </w:r>
    </w:p>
    <w:p w14:paraId="13D10107" w14:textId="77777777" w:rsidR="002D7321" w:rsidRPr="004305CE" w:rsidRDefault="002D7321" w:rsidP="002D7321">
      <w:pPr>
        <w:numPr>
          <w:ilvl w:val="2"/>
          <w:numId w:val="3"/>
        </w:numPr>
        <w:contextualSpacing/>
        <w:rPr>
          <w:color w:val="00B050"/>
        </w:rPr>
      </w:pPr>
      <w:r w:rsidRPr="004305CE">
        <w:rPr>
          <w:color w:val="00B050"/>
        </w:rPr>
        <w:t>Rikelig med illustrasjoner legges inn i dokumentet: Gamle kart, historiske foto, eldre malerier, m.m.</w:t>
      </w:r>
    </w:p>
    <w:p w14:paraId="13D10108" w14:textId="77777777" w:rsidR="002D7321" w:rsidRPr="004305CE" w:rsidRDefault="002D7321" w:rsidP="002D7321">
      <w:pPr>
        <w:numPr>
          <w:ilvl w:val="2"/>
          <w:numId w:val="3"/>
        </w:numPr>
        <w:contextualSpacing/>
        <w:rPr>
          <w:color w:val="00B050"/>
        </w:rPr>
      </w:pPr>
      <w:r w:rsidRPr="004305CE">
        <w:rPr>
          <w:color w:val="00B050"/>
        </w:rPr>
        <w:t>Historiske kilder legges til grunn for beskrivelsen</w:t>
      </w:r>
      <w:r w:rsidR="00CE108C">
        <w:rPr>
          <w:color w:val="00B050"/>
        </w:rPr>
        <w:t>. Både kilder som er benyttet i den historiske beskrivelsen, samt andre viktige kilder bør listes opp.</w:t>
      </w:r>
      <w:r w:rsidRPr="004305CE">
        <w:rPr>
          <w:color w:val="00B050"/>
        </w:rPr>
        <w:t xml:space="preserve"> Kildene listes opp i kapittel </w:t>
      </w:r>
      <w:r w:rsidR="00DA7B0B">
        <w:rPr>
          <w:color w:val="00B050"/>
        </w:rPr>
        <w:t>5 Kilder</w:t>
      </w:r>
      <w:r w:rsidRPr="004305CE">
        <w:rPr>
          <w:color w:val="00B050"/>
        </w:rPr>
        <w:t>. Aktuelle kilder er: Grøntanlegget selv (gjennom registrering av bl.a. strukturer, vegetasjon og elementer), tidligere registreringer, informanter, skriftlige kilder, digitale kilder, arkivmateriale, kart, tegninger, kunstverk, o.a.</w:t>
      </w:r>
    </w:p>
    <w:p w14:paraId="13D10109" w14:textId="77777777" w:rsidR="002D7321" w:rsidRPr="004305CE" w:rsidRDefault="002D7321" w:rsidP="002D7321">
      <w:pPr>
        <w:ind w:left="1800"/>
        <w:contextualSpacing/>
        <w:rPr>
          <w:color w:val="00B050"/>
        </w:rPr>
      </w:pPr>
    </w:p>
    <w:p w14:paraId="13D1010A" w14:textId="77777777" w:rsidR="002D7321" w:rsidRPr="004305CE" w:rsidRDefault="002D7321" w:rsidP="002D7321">
      <w:pPr>
        <w:ind w:left="720" w:firstLine="72"/>
        <w:contextualSpacing/>
        <w:rPr>
          <w:color w:val="00B050"/>
        </w:rPr>
      </w:pPr>
      <w:r w:rsidRPr="004305CE">
        <w:rPr>
          <w:color w:val="00B050"/>
        </w:rPr>
        <w:t xml:space="preserve">Den historiske beskrivelsen </w:t>
      </w:r>
      <w:r w:rsidR="00DA7B0B">
        <w:rPr>
          <w:color w:val="00B050"/>
        </w:rPr>
        <w:t>skal</w:t>
      </w:r>
      <w:r w:rsidRPr="004305CE">
        <w:rPr>
          <w:color w:val="00B050"/>
        </w:rPr>
        <w:t xml:space="preserve"> ligge til grunn for alle framtidige tiltak i grøntanlegget.</w:t>
      </w:r>
    </w:p>
    <w:p w14:paraId="13D1010B" w14:textId="77777777" w:rsidR="00B12AF3" w:rsidRDefault="00B12AF3" w:rsidP="002D7321">
      <w:pPr>
        <w:contextualSpacing/>
        <w:rPr>
          <w:b/>
          <w:i/>
          <w:color w:val="000000" w:themeColor="text1"/>
        </w:rPr>
      </w:pPr>
    </w:p>
    <w:p w14:paraId="13D1010C" w14:textId="77777777" w:rsidR="00B12AF3" w:rsidRDefault="00B12AF3" w:rsidP="002D7321">
      <w:pPr>
        <w:contextualSpacing/>
        <w:rPr>
          <w:b/>
          <w:i/>
          <w:color w:val="000000" w:themeColor="text1"/>
        </w:rPr>
      </w:pPr>
    </w:p>
    <w:p w14:paraId="13D1010D" w14:textId="77777777" w:rsidR="002D7321" w:rsidRDefault="002D7321" w:rsidP="002D7321">
      <w:pPr>
        <w:numPr>
          <w:ilvl w:val="1"/>
          <w:numId w:val="4"/>
        </w:numPr>
        <w:contextualSpacing/>
        <w:rPr>
          <w:b/>
          <w:i/>
          <w:color w:val="000000" w:themeColor="text1"/>
        </w:rPr>
      </w:pPr>
      <w:r>
        <w:rPr>
          <w:b/>
          <w:i/>
          <w:color w:val="000000" w:themeColor="text1"/>
        </w:rPr>
        <w:t>Beskrivelse av dagens situasjon</w:t>
      </w:r>
    </w:p>
    <w:p w14:paraId="13D1010E" w14:textId="77777777" w:rsidR="002D7321" w:rsidRPr="004305CE" w:rsidRDefault="002D7321" w:rsidP="002D7321">
      <w:pPr>
        <w:spacing w:line="240" w:lineRule="auto"/>
        <w:ind w:left="708"/>
        <w:rPr>
          <w:color w:val="00B050"/>
        </w:rPr>
      </w:pPr>
      <w:r w:rsidRPr="004305CE">
        <w:rPr>
          <w:color w:val="00B050"/>
        </w:rPr>
        <w:t>Her gis en beskrivelse av grøntanlegget slik det fremstår i dag. Teksten kompletteres med plantegning(er) og informative foto. Teksten skal være objektiv og uten fortolkninger.</w:t>
      </w:r>
      <w:r w:rsidR="00DA7B0B">
        <w:rPr>
          <w:color w:val="00B050"/>
        </w:rPr>
        <w:t xml:space="preserve"> Følgende bør utarbeides:</w:t>
      </w:r>
    </w:p>
    <w:p w14:paraId="13D1010F" w14:textId="77777777" w:rsidR="002D7321" w:rsidRPr="004305CE" w:rsidRDefault="002D7321" w:rsidP="002D7321">
      <w:pPr>
        <w:numPr>
          <w:ilvl w:val="2"/>
          <w:numId w:val="3"/>
        </w:numPr>
        <w:spacing w:line="240" w:lineRule="auto"/>
        <w:contextualSpacing/>
        <w:rPr>
          <w:color w:val="00B050"/>
        </w:rPr>
      </w:pPr>
      <w:r w:rsidRPr="004305CE">
        <w:rPr>
          <w:color w:val="00B050"/>
        </w:rPr>
        <w:t>Overordnet beskrivelse av anlegget:</w:t>
      </w:r>
    </w:p>
    <w:p w14:paraId="13D10110" w14:textId="77777777" w:rsidR="00CE108C" w:rsidRDefault="002D7321" w:rsidP="002D7321">
      <w:pPr>
        <w:numPr>
          <w:ilvl w:val="3"/>
          <w:numId w:val="3"/>
        </w:numPr>
        <w:spacing w:line="240" w:lineRule="auto"/>
        <w:contextualSpacing/>
        <w:rPr>
          <w:color w:val="00B050"/>
        </w:rPr>
      </w:pPr>
      <w:r w:rsidRPr="004305CE">
        <w:rPr>
          <w:color w:val="00B050"/>
        </w:rPr>
        <w:t>Beliggenhet</w:t>
      </w:r>
      <w:r w:rsidR="00DA7B0B">
        <w:rPr>
          <w:color w:val="00B050"/>
        </w:rPr>
        <w:t>.</w:t>
      </w:r>
    </w:p>
    <w:p w14:paraId="13D10111" w14:textId="77777777" w:rsidR="002D7321" w:rsidRPr="004305CE" w:rsidRDefault="00AE24DC" w:rsidP="002D7321">
      <w:pPr>
        <w:numPr>
          <w:ilvl w:val="3"/>
          <w:numId w:val="3"/>
        </w:numPr>
        <w:spacing w:line="240" w:lineRule="auto"/>
        <w:contextualSpacing/>
        <w:rPr>
          <w:color w:val="00B050"/>
        </w:rPr>
      </w:pPr>
      <w:r>
        <w:rPr>
          <w:color w:val="00B050"/>
        </w:rPr>
        <w:t>K</w:t>
      </w:r>
      <w:r w:rsidR="002D7321" w:rsidRPr="004305CE">
        <w:rPr>
          <w:color w:val="00B050"/>
        </w:rPr>
        <w:t>lima og jordbunnsforhold.</w:t>
      </w:r>
    </w:p>
    <w:p w14:paraId="13D10112" w14:textId="77777777" w:rsidR="002D7321" w:rsidRPr="004305CE" w:rsidRDefault="002D7321" w:rsidP="002D7321">
      <w:pPr>
        <w:numPr>
          <w:ilvl w:val="3"/>
          <w:numId w:val="3"/>
        </w:numPr>
        <w:spacing w:line="240" w:lineRule="auto"/>
        <w:contextualSpacing/>
        <w:rPr>
          <w:color w:val="00B050"/>
        </w:rPr>
      </w:pPr>
      <w:r w:rsidRPr="004305CE">
        <w:rPr>
          <w:color w:val="00B050"/>
        </w:rPr>
        <w:t>Strukturer og proporsjoner, overflater og terrengformer, vegetasjon og andre elementer.</w:t>
      </w:r>
    </w:p>
    <w:p w14:paraId="13D10113" w14:textId="77777777" w:rsidR="002D7321" w:rsidRPr="004305CE" w:rsidRDefault="002D7321" w:rsidP="002D7321">
      <w:pPr>
        <w:numPr>
          <w:ilvl w:val="3"/>
          <w:numId w:val="3"/>
        </w:numPr>
        <w:spacing w:line="240" w:lineRule="auto"/>
        <w:contextualSpacing/>
        <w:rPr>
          <w:color w:val="00B050"/>
        </w:rPr>
      </w:pPr>
      <w:r w:rsidRPr="004305CE">
        <w:rPr>
          <w:color w:val="00B050"/>
        </w:rPr>
        <w:t>Hvordan anlegget brukes</w:t>
      </w:r>
      <w:r w:rsidR="00DA7B0B">
        <w:rPr>
          <w:color w:val="00B050"/>
        </w:rPr>
        <w:t>.</w:t>
      </w:r>
    </w:p>
    <w:p w14:paraId="13D10114" w14:textId="77777777" w:rsidR="002D7321" w:rsidRPr="004305CE" w:rsidRDefault="002D7321" w:rsidP="002D7321">
      <w:pPr>
        <w:numPr>
          <w:ilvl w:val="3"/>
          <w:numId w:val="3"/>
        </w:numPr>
        <w:spacing w:line="240" w:lineRule="auto"/>
        <w:contextualSpacing/>
        <w:rPr>
          <w:color w:val="00B050"/>
        </w:rPr>
      </w:pPr>
      <w:r w:rsidRPr="004305CE">
        <w:rPr>
          <w:color w:val="00B050"/>
        </w:rPr>
        <w:t>Hvem er de viktigste brukergruppene</w:t>
      </w:r>
      <w:r w:rsidR="00DA7B0B">
        <w:rPr>
          <w:color w:val="00B050"/>
        </w:rPr>
        <w:t>.</w:t>
      </w:r>
    </w:p>
    <w:p w14:paraId="13D10115" w14:textId="77777777" w:rsidR="002D7321" w:rsidRPr="004305CE" w:rsidRDefault="00DA7B0B" w:rsidP="002D7321">
      <w:pPr>
        <w:numPr>
          <w:ilvl w:val="2"/>
          <w:numId w:val="3"/>
        </w:numPr>
        <w:spacing w:line="240" w:lineRule="auto"/>
        <w:contextualSpacing/>
        <w:rPr>
          <w:color w:val="00B050"/>
        </w:rPr>
      </w:pPr>
      <w:r>
        <w:rPr>
          <w:color w:val="00B050"/>
        </w:rPr>
        <w:t>T</w:t>
      </w:r>
      <w:r w:rsidR="002D7321" w:rsidRPr="004305CE">
        <w:rPr>
          <w:color w:val="00B050"/>
        </w:rPr>
        <w:t>ilstandsvurdering av anlegget</w:t>
      </w:r>
      <w:r w:rsidR="00D548FC">
        <w:rPr>
          <w:color w:val="00B050"/>
        </w:rPr>
        <w:t xml:space="preserve"> som helhet og for sentrale enkeltelementer</w:t>
      </w:r>
      <w:r w:rsidR="00E666C9">
        <w:rPr>
          <w:color w:val="00B050"/>
        </w:rPr>
        <w:t xml:space="preserve">, </w:t>
      </w:r>
      <w:r>
        <w:rPr>
          <w:color w:val="00B050"/>
        </w:rPr>
        <w:t>bl.a.</w:t>
      </w:r>
      <w:r w:rsidR="00E666C9">
        <w:rPr>
          <w:color w:val="00B050"/>
        </w:rPr>
        <w:t xml:space="preserve"> om </w:t>
      </w:r>
      <w:r w:rsidR="00D548FC">
        <w:rPr>
          <w:color w:val="00B050"/>
        </w:rPr>
        <w:t>grøntanlegget</w:t>
      </w:r>
      <w:r w:rsidR="00E666C9">
        <w:rPr>
          <w:color w:val="00B050"/>
        </w:rPr>
        <w:t xml:space="preserve"> er gjengrodd eller godt vedlikeholdt</w:t>
      </w:r>
      <w:r w:rsidR="00D548FC">
        <w:rPr>
          <w:color w:val="00B050"/>
        </w:rPr>
        <w:t>,</w:t>
      </w:r>
      <w:r w:rsidR="00D548FC" w:rsidRPr="00D548FC">
        <w:rPr>
          <w:color w:val="00B050"/>
        </w:rPr>
        <w:t xml:space="preserve"> </w:t>
      </w:r>
      <w:r w:rsidR="00D548FC">
        <w:rPr>
          <w:color w:val="00B050"/>
        </w:rPr>
        <w:t>om anlegget/enkeltelementer er i god stand eller i dårlig stand, m.m..</w:t>
      </w:r>
    </w:p>
    <w:p w14:paraId="13D10116" w14:textId="77777777" w:rsidR="002D7321" w:rsidRPr="004305CE" w:rsidRDefault="002D7321" w:rsidP="002D7321">
      <w:pPr>
        <w:numPr>
          <w:ilvl w:val="2"/>
          <w:numId w:val="3"/>
        </w:numPr>
        <w:spacing w:line="240" w:lineRule="auto"/>
        <w:contextualSpacing/>
        <w:rPr>
          <w:color w:val="00B050"/>
        </w:rPr>
      </w:pPr>
      <w:r w:rsidRPr="004305CE">
        <w:rPr>
          <w:color w:val="00B050"/>
        </w:rPr>
        <w:t>Det biologiske mangfoldet beskrives jf. naturmangfoldloven og gjennom søk i Artsdatabanken og Naturbase</w:t>
      </w:r>
      <w:r>
        <w:rPr>
          <w:color w:val="00B050"/>
        </w:rPr>
        <w:t>.</w:t>
      </w:r>
    </w:p>
    <w:p w14:paraId="13D10117" w14:textId="77777777" w:rsidR="002D7321" w:rsidRPr="00E97003" w:rsidRDefault="002D7321" w:rsidP="002D7321">
      <w:pPr>
        <w:numPr>
          <w:ilvl w:val="2"/>
          <w:numId w:val="3"/>
        </w:numPr>
        <w:spacing w:line="240" w:lineRule="auto"/>
        <w:contextualSpacing/>
        <w:rPr>
          <w:color w:val="00B050"/>
          <w:spacing w:val="-8"/>
        </w:rPr>
      </w:pPr>
      <w:r w:rsidRPr="00E97003">
        <w:rPr>
          <w:color w:val="00B050"/>
          <w:spacing w:val="-8"/>
        </w:rPr>
        <w:t xml:space="preserve">Strukturer og proporsjoner, overflater og terrengformer, vegetasjon og andre elementer </w:t>
      </w:r>
      <w:proofErr w:type="spellStart"/>
      <w:r w:rsidRPr="00E97003">
        <w:rPr>
          <w:color w:val="00B050"/>
          <w:spacing w:val="-8"/>
        </w:rPr>
        <w:t>kartfestes</w:t>
      </w:r>
      <w:proofErr w:type="spellEnd"/>
      <w:r w:rsidRPr="00E97003">
        <w:rPr>
          <w:color w:val="00B050"/>
          <w:spacing w:val="-8"/>
        </w:rPr>
        <w:t>.</w:t>
      </w:r>
      <w:r w:rsidR="00AE24DC" w:rsidRPr="00E97003">
        <w:rPr>
          <w:color w:val="00B050"/>
          <w:spacing w:val="-8"/>
        </w:rPr>
        <w:t xml:space="preserve"> Ved behov gjennomføres det en oppmåling av større/vesentlig vegetasjon.</w:t>
      </w:r>
    </w:p>
    <w:p w14:paraId="13D10118" w14:textId="77777777" w:rsidR="00641AE2" w:rsidRPr="00E97003" w:rsidRDefault="00641AE2" w:rsidP="00E97003">
      <w:pPr>
        <w:numPr>
          <w:ilvl w:val="2"/>
          <w:numId w:val="3"/>
        </w:numPr>
        <w:spacing w:after="360" w:line="240" w:lineRule="auto"/>
        <w:ind w:left="1797" w:hanging="357"/>
        <w:contextualSpacing/>
        <w:rPr>
          <w:color w:val="00B050"/>
          <w:spacing w:val="-8"/>
        </w:rPr>
      </w:pPr>
      <w:r w:rsidRPr="00E97003">
        <w:rPr>
          <w:color w:val="00B050"/>
          <w:spacing w:val="-8"/>
        </w:rPr>
        <w:t>En beskrivelse av vegetasjonen kan omfatte arter i anlegget, proporsjoner, farge</w:t>
      </w:r>
      <w:r w:rsidR="00681CA9" w:rsidRPr="00E97003">
        <w:rPr>
          <w:color w:val="00B050"/>
          <w:spacing w:val="-8"/>
        </w:rPr>
        <w:t>sammensetning</w:t>
      </w:r>
      <w:r w:rsidRPr="00E97003">
        <w:rPr>
          <w:color w:val="00B050"/>
          <w:spacing w:val="-8"/>
        </w:rPr>
        <w:t xml:space="preserve">, romdannelser og høyder, samt strukturelle og dekorative </w:t>
      </w:r>
      <w:r w:rsidR="00B12AF3" w:rsidRPr="00E97003">
        <w:rPr>
          <w:color w:val="00B050"/>
          <w:spacing w:val="-8"/>
        </w:rPr>
        <w:t>særpreg</w:t>
      </w:r>
      <w:r w:rsidRPr="00E97003">
        <w:rPr>
          <w:color w:val="00B050"/>
          <w:spacing w:val="-8"/>
        </w:rPr>
        <w:t>.</w:t>
      </w:r>
    </w:p>
    <w:p w14:paraId="13D10119" w14:textId="77777777" w:rsidR="002D7321" w:rsidRDefault="002D7321" w:rsidP="002D7321">
      <w:pPr>
        <w:ind w:left="792"/>
        <w:contextualSpacing/>
        <w:rPr>
          <w:b/>
          <w:i/>
          <w:color w:val="000000" w:themeColor="text1"/>
        </w:rPr>
      </w:pPr>
    </w:p>
    <w:p w14:paraId="13D1011A" w14:textId="77777777" w:rsidR="00E97251" w:rsidRDefault="00E97251" w:rsidP="002D7321">
      <w:pPr>
        <w:ind w:left="792"/>
        <w:contextualSpacing/>
        <w:rPr>
          <w:b/>
          <w:i/>
          <w:color w:val="000000" w:themeColor="text1"/>
        </w:rPr>
      </w:pPr>
    </w:p>
    <w:p w14:paraId="13D1011B" w14:textId="77777777" w:rsidR="00E97251" w:rsidRDefault="00E97251" w:rsidP="002D7321">
      <w:pPr>
        <w:ind w:left="792"/>
        <w:contextualSpacing/>
        <w:rPr>
          <w:b/>
          <w:i/>
          <w:color w:val="000000" w:themeColor="text1"/>
        </w:rPr>
      </w:pPr>
    </w:p>
    <w:p w14:paraId="13D1011C" w14:textId="77777777" w:rsidR="00E97251" w:rsidRDefault="00E97251" w:rsidP="002D7321">
      <w:pPr>
        <w:ind w:left="792"/>
        <w:contextualSpacing/>
        <w:rPr>
          <w:b/>
          <w:i/>
          <w:color w:val="000000" w:themeColor="text1"/>
        </w:rPr>
      </w:pPr>
    </w:p>
    <w:p w14:paraId="13D1011D" w14:textId="77777777" w:rsidR="00E97251" w:rsidRPr="00B12AF3" w:rsidRDefault="00E97251" w:rsidP="002D7321">
      <w:pPr>
        <w:ind w:left="792"/>
        <w:contextualSpacing/>
        <w:rPr>
          <w:b/>
          <w:i/>
          <w:color w:val="000000" w:themeColor="text1"/>
        </w:rPr>
      </w:pPr>
    </w:p>
    <w:p w14:paraId="13D1011E" w14:textId="77777777" w:rsidR="002D7321" w:rsidRDefault="002D7321" w:rsidP="002D7321">
      <w:pPr>
        <w:numPr>
          <w:ilvl w:val="1"/>
          <w:numId w:val="4"/>
        </w:numPr>
        <w:contextualSpacing/>
        <w:rPr>
          <w:b/>
          <w:i/>
          <w:color w:val="000000" w:themeColor="text1"/>
        </w:rPr>
      </w:pPr>
      <w:r>
        <w:rPr>
          <w:b/>
          <w:i/>
          <w:color w:val="000000" w:themeColor="text1"/>
        </w:rPr>
        <w:t>Kulturhistorisk analyse</w:t>
      </w:r>
      <w:r w:rsidR="00E666C9">
        <w:rPr>
          <w:b/>
          <w:i/>
          <w:color w:val="000000" w:themeColor="text1"/>
        </w:rPr>
        <w:t xml:space="preserve"> </w:t>
      </w:r>
    </w:p>
    <w:p w14:paraId="13D1011F" w14:textId="77777777" w:rsidR="002D7321" w:rsidRPr="00AE10B0" w:rsidRDefault="002D7321" w:rsidP="002D7321">
      <w:pPr>
        <w:ind w:left="708"/>
        <w:rPr>
          <w:color w:val="00B050"/>
        </w:rPr>
      </w:pPr>
      <w:r w:rsidRPr="00AE10B0">
        <w:rPr>
          <w:color w:val="00B050"/>
        </w:rPr>
        <w:t>Her beskrives den kulturhistoriske analysen av grøntanlegget som gjennomføres med utgangspunkt i formålet med vernet, den historiske beskrivelsen og dagens situasjon.</w:t>
      </w:r>
    </w:p>
    <w:p w14:paraId="13D10120" w14:textId="77777777" w:rsidR="002D7321" w:rsidRPr="00AE10B0" w:rsidRDefault="002D7321" w:rsidP="002D7321">
      <w:pPr>
        <w:numPr>
          <w:ilvl w:val="2"/>
          <w:numId w:val="3"/>
        </w:numPr>
        <w:contextualSpacing/>
        <w:rPr>
          <w:color w:val="00B050"/>
        </w:rPr>
      </w:pPr>
      <w:r w:rsidRPr="00AE10B0">
        <w:rPr>
          <w:color w:val="00B050"/>
        </w:rPr>
        <w:t>Analysen av grøntanlegget gjennomføres med utgangspunkt i relevante verdikriterier.</w:t>
      </w:r>
    </w:p>
    <w:p w14:paraId="13D10121" w14:textId="77777777" w:rsidR="002D7321" w:rsidRPr="00AE10B0" w:rsidRDefault="002D7321" w:rsidP="002D7321">
      <w:pPr>
        <w:numPr>
          <w:ilvl w:val="3"/>
          <w:numId w:val="3"/>
        </w:numPr>
        <w:contextualSpacing/>
        <w:rPr>
          <w:color w:val="00B050"/>
        </w:rPr>
      </w:pPr>
      <w:r w:rsidRPr="00AE10B0">
        <w:rPr>
          <w:color w:val="00B050"/>
        </w:rPr>
        <w:t>For grøntanlegg vernet gjennom landsverneplaner er verdikriterier som synliggjør sektorhistorien, de viktigste.</w:t>
      </w:r>
    </w:p>
    <w:p w14:paraId="13D10122" w14:textId="77777777" w:rsidR="002D7321" w:rsidRPr="00AE10B0" w:rsidRDefault="002D7321" w:rsidP="002D7321">
      <w:pPr>
        <w:numPr>
          <w:ilvl w:val="3"/>
          <w:numId w:val="3"/>
        </w:numPr>
        <w:contextualSpacing/>
        <w:rPr>
          <w:color w:val="00B050"/>
        </w:rPr>
      </w:pPr>
      <w:r w:rsidRPr="00AE10B0">
        <w:rPr>
          <w:color w:val="00B050"/>
        </w:rPr>
        <w:t>For grøntanlegg generelt kan det tas utgangspunkt i generelle verdikriterier som benyttes innen kulturminnevernet. Det er kunnskaps- og kildeverdier, opplevelsesverdier, samt forsterkende og overgripende forutsetninger som fremmer disse verdiene</w:t>
      </w:r>
      <w:r w:rsidRPr="00AE10B0">
        <w:rPr>
          <w:rStyle w:val="Fotnotereferanse"/>
          <w:color w:val="00B050"/>
        </w:rPr>
        <w:footnoteReference w:id="2"/>
      </w:r>
      <w:r w:rsidRPr="00AE10B0">
        <w:rPr>
          <w:color w:val="00B050"/>
        </w:rPr>
        <w:t>.</w:t>
      </w:r>
    </w:p>
    <w:p w14:paraId="13D10123" w14:textId="77777777" w:rsidR="00E97003" w:rsidRPr="00E97003" w:rsidRDefault="002D7321" w:rsidP="00E97003">
      <w:pPr>
        <w:numPr>
          <w:ilvl w:val="3"/>
          <w:numId w:val="3"/>
        </w:numPr>
        <w:contextualSpacing/>
        <w:rPr>
          <w:color w:val="00B050"/>
        </w:rPr>
      </w:pPr>
      <w:r w:rsidRPr="00E97003">
        <w:rPr>
          <w:color w:val="00B050"/>
        </w:rPr>
        <w:t>Verdier som kan knyttes til vegetasjonens vekst og utvikling, gjelder spesielt for grøntanlegg.</w:t>
      </w:r>
    </w:p>
    <w:p w14:paraId="13D10124" w14:textId="77777777" w:rsidR="002D7321" w:rsidRPr="00FA74E1" w:rsidRDefault="002D7321" w:rsidP="002D7321">
      <w:pPr>
        <w:numPr>
          <w:ilvl w:val="2"/>
          <w:numId w:val="3"/>
        </w:numPr>
        <w:contextualSpacing/>
        <w:rPr>
          <w:b/>
          <w:i/>
          <w:color w:val="000000" w:themeColor="text1"/>
        </w:rPr>
      </w:pPr>
      <w:r w:rsidRPr="00FA74E1">
        <w:rPr>
          <w:color w:val="00B050"/>
        </w:rPr>
        <w:t>Det gjøres vurderinger av anleggets sårbarhet, samt potensielle trusler eller risikoer som kan bidra til at de kulturhistoriske verdiene svekkes eller ødelegges. Eksempler på trusler er klimaendringer, skadegjørere som bl.a. sopp og insekter på vegetasjonen, økonomiske rammer knyttet til tiltak og/eller skjøtsel, arealendringer og andre endringer i grøntanleggets nærmiljø.</w:t>
      </w:r>
    </w:p>
    <w:p w14:paraId="13D10125" w14:textId="77777777" w:rsidR="00FA74E1" w:rsidRDefault="00FA74E1" w:rsidP="00FA74E1">
      <w:pPr>
        <w:ind w:left="708"/>
        <w:contextualSpacing/>
        <w:rPr>
          <w:color w:val="00B050"/>
        </w:rPr>
      </w:pPr>
    </w:p>
    <w:p w14:paraId="13D10126" w14:textId="77777777" w:rsidR="00FA74E1" w:rsidRDefault="00FA74E1" w:rsidP="00FA74E1">
      <w:pPr>
        <w:ind w:left="708"/>
        <w:contextualSpacing/>
        <w:rPr>
          <w:color w:val="00B050"/>
        </w:rPr>
      </w:pPr>
      <w:r>
        <w:rPr>
          <w:color w:val="00B050"/>
        </w:rPr>
        <w:t>Som en del av den kulturhistoriske analysen og med utgangspunkt i verdiene som er beskrevet for det fredete/vernede grøntanlegget, deles anlegget opp i delområder basert på historisk funksjonsdeling, utforming, osv.</w:t>
      </w:r>
    </w:p>
    <w:p w14:paraId="13D10127" w14:textId="77777777" w:rsidR="002D7321" w:rsidRDefault="002D7321" w:rsidP="002D7321">
      <w:pPr>
        <w:contextualSpacing/>
        <w:rPr>
          <w:b/>
          <w:i/>
          <w:color w:val="000000" w:themeColor="text1"/>
        </w:rPr>
      </w:pPr>
    </w:p>
    <w:p w14:paraId="13D10128" w14:textId="77777777" w:rsidR="00E97251" w:rsidRDefault="00E97251" w:rsidP="002D7321">
      <w:pPr>
        <w:contextualSpacing/>
        <w:rPr>
          <w:b/>
          <w:i/>
          <w:color w:val="000000" w:themeColor="text1"/>
        </w:rPr>
      </w:pPr>
    </w:p>
    <w:p w14:paraId="13D10129" w14:textId="77777777" w:rsidR="002D7321" w:rsidRDefault="002D7321" w:rsidP="002D7321">
      <w:pPr>
        <w:numPr>
          <w:ilvl w:val="1"/>
          <w:numId w:val="4"/>
        </w:numPr>
        <w:contextualSpacing/>
        <w:rPr>
          <w:b/>
          <w:i/>
          <w:color w:val="000000" w:themeColor="text1"/>
        </w:rPr>
      </w:pPr>
      <w:r>
        <w:rPr>
          <w:b/>
          <w:i/>
          <w:color w:val="000000" w:themeColor="text1"/>
        </w:rPr>
        <w:t>Beskrivelse av grøntanleggets delområder</w:t>
      </w:r>
    </w:p>
    <w:p w14:paraId="13D1012A" w14:textId="77777777" w:rsidR="002D7321" w:rsidRPr="005D786F" w:rsidRDefault="002D7321" w:rsidP="002D7321">
      <w:pPr>
        <w:ind w:left="708"/>
        <w:rPr>
          <w:color w:val="00B050"/>
        </w:rPr>
      </w:pPr>
      <w:r w:rsidRPr="005D786F">
        <w:rPr>
          <w:color w:val="00B050"/>
        </w:rPr>
        <w:t>Her beskrives hvordan grøntanlegget er delt inn i delområder. Det kan være hensiktsmessig å dele anlegget inn i delområder etter funksjon. Funksjon er som oftest tilpasset landskapsformer og historiske strukturer. For svært enkle grøntanlegg uten ulike funksjoner er det ikke nødvendig å dele anlegget opp i delområder.</w:t>
      </w:r>
    </w:p>
    <w:p w14:paraId="13D1012B" w14:textId="77777777" w:rsidR="002D7321" w:rsidRPr="005D786F" w:rsidRDefault="002D7321" w:rsidP="002D7321">
      <w:pPr>
        <w:ind w:left="708"/>
        <w:rPr>
          <w:color w:val="00B050"/>
        </w:rPr>
      </w:pPr>
      <w:r w:rsidRPr="005D786F">
        <w:rPr>
          <w:color w:val="00B050"/>
        </w:rPr>
        <w:t>Kart som viser geografisk utstrekning av de ulike delområdene settes inn her.</w:t>
      </w:r>
    </w:p>
    <w:p w14:paraId="13D1012C" w14:textId="77777777" w:rsidR="002D7321" w:rsidRPr="005D786F" w:rsidRDefault="002D7321" w:rsidP="00E97251">
      <w:pPr>
        <w:spacing w:after="360"/>
        <w:ind w:left="709"/>
        <w:rPr>
          <w:color w:val="00B050"/>
        </w:rPr>
      </w:pPr>
      <w:r w:rsidRPr="005D786F">
        <w:rPr>
          <w:color w:val="00B050"/>
        </w:rPr>
        <w:t>Delområdene beskrives i hvert sitt underkapittel / hver sin tabell.</w:t>
      </w:r>
    </w:p>
    <w:p w14:paraId="13D1012D" w14:textId="77777777" w:rsidR="00E97251" w:rsidRDefault="00E97251" w:rsidP="00AE10B0">
      <w:pPr>
        <w:ind w:left="708"/>
        <w:rPr>
          <w:b/>
        </w:rPr>
      </w:pPr>
    </w:p>
    <w:p w14:paraId="13D1012E" w14:textId="77777777" w:rsidR="00AE10B0" w:rsidRDefault="00AE10B0" w:rsidP="00AE10B0">
      <w:pPr>
        <w:ind w:left="708"/>
        <w:rPr>
          <w:b/>
          <w:color w:val="00B050"/>
        </w:rPr>
      </w:pPr>
      <w:r w:rsidRPr="002A0C37">
        <w:rPr>
          <w:b/>
        </w:rPr>
        <w:t xml:space="preserve">Delområde </w:t>
      </w:r>
      <w:proofErr w:type="spellStart"/>
      <w:r w:rsidRPr="005D786F">
        <w:rPr>
          <w:b/>
          <w:color w:val="00B050"/>
        </w:rPr>
        <w:t>X</w:t>
      </w:r>
      <w:proofErr w:type="spellEnd"/>
      <w:r w:rsidRPr="005D786F">
        <w:rPr>
          <w:b/>
          <w:color w:val="00B050"/>
        </w:rPr>
        <w:t xml:space="preserve">. </w:t>
      </w:r>
      <w:proofErr w:type="gramStart"/>
      <w:r w:rsidRPr="005D786F">
        <w:rPr>
          <w:b/>
          <w:color w:val="00B050"/>
        </w:rPr>
        <w:t>…….</w:t>
      </w:r>
      <w:proofErr w:type="gramEnd"/>
      <w:r w:rsidRPr="005D786F">
        <w:rPr>
          <w:b/>
          <w:color w:val="00B050"/>
        </w:rPr>
        <w:t>.</w:t>
      </w:r>
    </w:p>
    <w:p w14:paraId="13D1012F" w14:textId="77777777" w:rsidR="005D786F" w:rsidRDefault="007C229E" w:rsidP="00AE10B0">
      <w:pPr>
        <w:ind w:left="708"/>
        <w:rPr>
          <w:b/>
          <w:color w:val="00B050"/>
        </w:rPr>
      </w:pPr>
      <w:r>
        <w:rPr>
          <w:b/>
          <w:color w:val="00B050"/>
        </w:rPr>
        <w:t xml:space="preserve">Kart over </w:t>
      </w:r>
      <w:r w:rsidR="00D47387">
        <w:rPr>
          <w:b/>
          <w:color w:val="00B050"/>
        </w:rPr>
        <w:t xml:space="preserve">det spesifikke </w:t>
      </w:r>
      <w:r>
        <w:rPr>
          <w:b/>
          <w:color w:val="00B050"/>
        </w:rPr>
        <w:t>delområdet settes inn her.</w:t>
      </w:r>
    </w:p>
    <w:tbl>
      <w:tblPr>
        <w:tblStyle w:val="Tabellrutenett"/>
        <w:tblW w:w="0" w:type="auto"/>
        <w:tblInd w:w="792" w:type="dxa"/>
        <w:tblLayout w:type="fixed"/>
        <w:tblLook w:val="04A0" w:firstRow="1" w:lastRow="0" w:firstColumn="1" w:lastColumn="0" w:noHBand="0" w:noVBand="1"/>
      </w:tblPr>
      <w:tblGrid>
        <w:gridCol w:w="1518"/>
        <w:gridCol w:w="66"/>
        <w:gridCol w:w="6912"/>
      </w:tblGrid>
      <w:tr w:rsidR="007C229E" w:rsidRPr="002A0C37" w14:paraId="13D10131" w14:textId="77777777" w:rsidTr="000B265E">
        <w:tc>
          <w:tcPr>
            <w:tcW w:w="8496" w:type="dxa"/>
            <w:gridSpan w:val="3"/>
            <w:shd w:val="clear" w:color="auto" w:fill="EEECE1" w:themeFill="background2"/>
          </w:tcPr>
          <w:p w14:paraId="13D10130" w14:textId="77777777" w:rsidR="007C229E" w:rsidRPr="002A0C37" w:rsidRDefault="007C229E" w:rsidP="00D47387">
            <w:pPr>
              <w:contextualSpacing/>
              <w:rPr>
                <w:color w:val="C0504D" w:themeColor="accent2"/>
              </w:rPr>
            </w:pPr>
            <w:r w:rsidRPr="002A0C37">
              <w:t xml:space="preserve">Delområde </w:t>
            </w:r>
            <w:proofErr w:type="spellStart"/>
            <w:r w:rsidRPr="00D47387">
              <w:rPr>
                <w:color w:val="00B050"/>
              </w:rPr>
              <w:t>X</w:t>
            </w:r>
            <w:proofErr w:type="spellEnd"/>
            <w:r w:rsidRPr="00D47387">
              <w:rPr>
                <w:color w:val="00B050"/>
              </w:rPr>
              <w:t xml:space="preserve"> </w:t>
            </w:r>
            <w:proofErr w:type="gramStart"/>
            <w:r w:rsidR="00D47387" w:rsidRPr="00D47387">
              <w:rPr>
                <w:color w:val="00B050"/>
              </w:rPr>
              <w:t>…….</w:t>
            </w:r>
            <w:proofErr w:type="gramEnd"/>
            <w:r w:rsidR="00D47387" w:rsidRPr="00D47387">
              <w:rPr>
                <w:color w:val="00B050"/>
              </w:rPr>
              <w:t>.Navn…..</w:t>
            </w:r>
          </w:p>
        </w:tc>
      </w:tr>
      <w:tr w:rsidR="00AE10B0" w:rsidRPr="002A0C37" w14:paraId="13D10134" w14:textId="77777777" w:rsidTr="00BE4F25">
        <w:tc>
          <w:tcPr>
            <w:tcW w:w="1584" w:type="dxa"/>
            <w:gridSpan w:val="2"/>
          </w:tcPr>
          <w:p w14:paraId="13D10132" w14:textId="77777777" w:rsidR="00AE10B0" w:rsidRPr="002A0C37" w:rsidRDefault="00AE10B0" w:rsidP="007C1C07">
            <w:pPr>
              <w:contextualSpacing/>
            </w:pPr>
            <w:r w:rsidRPr="002A0C37">
              <w:t>Kort historikk</w:t>
            </w:r>
          </w:p>
        </w:tc>
        <w:tc>
          <w:tcPr>
            <w:tcW w:w="6912" w:type="dxa"/>
          </w:tcPr>
          <w:p w14:paraId="13D10133" w14:textId="77777777" w:rsidR="00AE10B0" w:rsidRPr="00B3433F" w:rsidRDefault="00D47387" w:rsidP="007C1C07">
            <w:pPr>
              <w:contextualSpacing/>
              <w:rPr>
                <w:color w:val="00B050"/>
              </w:rPr>
            </w:pPr>
            <w:r w:rsidRPr="00B3433F">
              <w:rPr>
                <w:color w:val="00B050"/>
              </w:rPr>
              <w:t>Kort historikk for det spesifikke delområdet skrives inn her</w:t>
            </w:r>
          </w:p>
        </w:tc>
      </w:tr>
      <w:tr w:rsidR="00BE4F25" w:rsidRPr="002A0C37" w14:paraId="13D10138" w14:textId="77777777" w:rsidTr="00BE4F25">
        <w:trPr>
          <w:trHeight w:val="252"/>
        </w:trPr>
        <w:tc>
          <w:tcPr>
            <w:tcW w:w="1584" w:type="dxa"/>
            <w:gridSpan w:val="2"/>
            <w:shd w:val="clear" w:color="auto" w:fill="FFFFFF" w:themeFill="background1"/>
          </w:tcPr>
          <w:p w14:paraId="13D10135" w14:textId="77777777" w:rsidR="00BE4F25" w:rsidRPr="00D47387" w:rsidRDefault="00BE4F25" w:rsidP="00641AE2">
            <w:pPr>
              <w:contextualSpacing/>
              <w:rPr>
                <w:color w:val="000000" w:themeColor="text1"/>
              </w:rPr>
            </w:pPr>
            <w:r w:rsidRPr="00D47387">
              <w:rPr>
                <w:color w:val="000000" w:themeColor="text1"/>
              </w:rPr>
              <w:t>Struktur/</w:t>
            </w:r>
          </w:p>
          <w:p w14:paraId="13D10136" w14:textId="77777777" w:rsidR="00BE4F25" w:rsidRPr="00D47387" w:rsidRDefault="00BE4F25" w:rsidP="00641AE2">
            <w:pPr>
              <w:contextualSpacing/>
              <w:rPr>
                <w:color w:val="000000" w:themeColor="text1"/>
              </w:rPr>
            </w:pPr>
            <w:r w:rsidRPr="00D47387">
              <w:rPr>
                <w:color w:val="000000" w:themeColor="text1"/>
              </w:rPr>
              <w:t>proporsjon</w:t>
            </w:r>
          </w:p>
        </w:tc>
        <w:tc>
          <w:tcPr>
            <w:tcW w:w="6912" w:type="dxa"/>
            <w:shd w:val="clear" w:color="auto" w:fill="FFFFFF" w:themeFill="background1"/>
          </w:tcPr>
          <w:p w14:paraId="13D10137" w14:textId="77777777" w:rsidR="00BE4F25" w:rsidRPr="00B3433F" w:rsidRDefault="00BE4F25" w:rsidP="00641AE2">
            <w:pPr>
              <w:contextualSpacing/>
              <w:rPr>
                <w:color w:val="00B050"/>
              </w:rPr>
            </w:pPr>
            <w:r w:rsidRPr="00B3433F">
              <w:rPr>
                <w:color w:val="00B050"/>
              </w:rPr>
              <w:t>Beskrives her</w:t>
            </w:r>
          </w:p>
        </w:tc>
      </w:tr>
      <w:tr w:rsidR="00BE4F25" w:rsidRPr="002A0C37" w14:paraId="13D1013C" w14:textId="77777777" w:rsidTr="00BE4F25">
        <w:trPr>
          <w:trHeight w:val="251"/>
        </w:trPr>
        <w:tc>
          <w:tcPr>
            <w:tcW w:w="1584" w:type="dxa"/>
            <w:gridSpan w:val="2"/>
            <w:shd w:val="clear" w:color="auto" w:fill="FFFFFF" w:themeFill="background1"/>
          </w:tcPr>
          <w:p w14:paraId="13D10139" w14:textId="77777777" w:rsidR="00BE4F25" w:rsidRPr="00D47387" w:rsidRDefault="00BE4F25" w:rsidP="00641AE2">
            <w:pPr>
              <w:contextualSpacing/>
              <w:rPr>
                <w:color w:val="000000" w:themeColor="text1"/>
              </w:rPr>
            </w:pPr>
            <w:r w:rsidRPr="00D47387">
              <w:rPr>
                <w:color w:val="000000" w:themeColor="text1"/>
              </w:rPr>
              <w:t>Overflater/</w:t>
            </w:r>
          </w:p>
          <w:p w14:paraId="13D1013A" w14:textId="77777777" w:rsidR="00BE4F25" w:rsidRPr="00D47387" w:rsidRDefault="00BE4F25" w:rsidP="00641AE2">
            <w:pPr>
              <w:contextualSpacing/>
              <w:rPr>
                <w:color w:val="000000" w:themeColor="text1"/>
              </w:rPr>
            </w:pPr>
            <w:r w:rsidRPr="00D47387">
              <w:rPr>
                <w:color w:val="000000" w:themeColor="text1"/>
              </w:rPr>
              <w:t>terrengform</w:t>
            </w:r>
          </w:p>
        </w:tc>
        <w:tc>
          <w:tcPr>
            <w:tcW w:w="6912" w:type="dxa"/>
            <w:shd w:val="clear" w:color="auto" w:fill="FFFFFF" w:themeFill="background1"/>
          </w:tcPr>
          <w:p w14:paraId="13D1013B" w14:textId="77777777" w:rsidR="00BE4F25" w:rsidRPr="00B3433F" w:rsidRDefault="00BE4F25" w:rsidP="00641AE2">
            <w:pPr>
              <w:contextualSpacing/>
              <w:rPr>
                <w:color w:val="00B050"/>
              </w:rPr>
            </w:pPr>
            <w:r w:rsidRPr="00B3433F">
              <w:rPr>
                <w:color w:val="00B050"/>
              </w:rPr>
              <w:t>Beskrives her</w:t>
            </w:r>
          </w:p>
        </w:tc>
      </w:tr>
      <w:tr w:rsidR="00BE4F25" w:rsidRPr="002A0C37" w14:paraId="13D1013F" w14:textId="77777777" w:rsidTr="00BE4F25">
        <w:trPr>
          <w:trHeight w:val="251"/>
        </w:trPr>
        <w:tc>
          <w:tcPr>
            <w:tcW w:w="1584" w:type="dxa"/>
            <w:gridSpan w:val="2"/>
            <w:shd w:val="clear" w:color="auto" w:fill="FFFFFF" w:themeFill="background1"/>
          </w:tcPr>
          <w:p w14:paraId="13D1013D" w14:textId="77777777" w:rsidR="00BE4F25" w:rsidRPr="00D47387" w:rsidRDefault="00BE4F25" w:rsidP="00641AE2">
            <w:pPr>
              <w:contextualSpacing/>
              <w:rPr>
                <w:color w:val="000000" w:themeColor="text1"/>
              </w:rPr>
            </w:pPr>
            <w:r w:rsidRPr="00D47387">
              <w:rPr>
                <w:color w:val="000000" w:themeColor="text1"/>
              </w:rPr>
              <w:t>Vegetasjon</w:t>
            </w:r>
          </w:p>
        </w:tc>
        <w:tc>
          <w:tcPr>
            <w:tcW w:w="6912" w:type="dxa"/>
            <w:shd w:val="clear" w:color="auto" w:fill="FFFFFF" w:themeFill="background1"/>
          </w:tcPr>
          <w:p w14:paraId="13D1013E" w14:textId="77777777" w:rsidR="00BE4F25" w:rsidRPr="00B3433F" w:rsidRDefault="00BE4F25" w:rsidP="00641AE2">
            <w:pPr>
              <w:contextualSpacing/>
              <w:rPr>
                <w:color w:val="00B050"/>
              </w:rPr>
            </w:pPr>
            <w:r w:rsidRPr="00B3433F">
              <w:rPr>
                <w:color w:val="00B050"/>
              </w:rPr>
              <w:t>Beskrives her</w:t>
            </w:r>
          </w:p>
        </w:tc>
      </w:tr>
      <w:tr w:rsidR="00BE4F25" w:rsidRPr="002A0C37" w14:paraId="13D10142" w14:textId="77777777" w:rsidTr="00BE4F25">
        <w:trPr>
          <w:trHeight w:val="251"/>
        </w:trPr>
        <w:tc>
          <w:tcPr>
            <w:tcW w:w="1584" w:type="dxa"/>
            <w:gridSpan w:val="2"/>
            <w:shd w:val="clear" w:color="auto" w:fill="FFFFFF" w:themeFill="background1"/>
          </w:tcPr>
          <w:p w14:paraId="13D10140" w14:textId="77777777" w:rsidR="00BE4F25" w:rsidRPr="00D47387" w:rsidRDefault="00BE4F25" w:rsidP="00641AE2">
            <w:pPr>
              <w:contextualSpacing/>
              <w:rPr>
                <w:color w:val="000000" w:themeColor="text1"/>
              </w:rPr>
            </w:pPr>
            <w:r w:rsidRPr="00D47387">
              <w:rPr>
                <w:color w:val="000000" w:themeColor="text1"/>
              </w:rPr>
              <w:t>Andre elementer</w:t>
            </w:r>
          </w:p>
        </w:tc>
        <w:tc>
          <w:tcPr>
            <w:tcW w:w="6912" w:type="dxa"/>
            <w:shd w:val="clear" w:color="auto" w:fill="FFFFFF" w:themeFill="background1"/>
          </w:tcPr>
          <w:p w14:paraId="13D10141" w14:textId="77777777" w:rsidR="00BE4F25" w:rsidRPr="00B3433F" w:rsidRDefault="00BE4F25" w:rsidP="00641AE2">
            <w:pPr>
              <w:contextualSpacing/>
              <w:rPr>
                <w:color w:val="00B050"/>
              </w:rPr>
            </w:pPr>
            <w:r w:rsidRPr="00B3433F">
              <w:rPr>
                <w:color w:val="00B050"/>
              </w:rPr>
              <w:t>Beskrives her</w:t>
            </w:r>
          </w:p>
        </w:tc>
      </w:tr>
      <w:tr w:rsidR="00BE4F25" w:rsidRPr="002A0C37" w14:paraId="13D10144" w14:textId="77777777" w:rsidTr="000B265E">
        <w:trPr>
          <w:trHeight w:val="185"/>
        </w:trPr>
        <w:tc>
          <w:tcPr>
            <w:tcW w:w="8496" w:type="dxa"/>
            <w:gridSpan w:val="3"/>
            <w:shd w:val="clear" w:color="auto" w:fill="A6A6A6" w:themeFill="background1" w:themeFillShade="A6"/>
          </w:tcPr>
          <w:p w14:paraId="13D10143" w14:textId="77777777" w:rsidR="00BE4F25" w:rsidRPr="000B265E" w:rsidRDefault="00BE4F25" w:rsidP="000B265E"/>
        </w:tc>
      </w:tr>
      <w:tr w:rsidR="00BE4F25" w:rsidRPr="002A0C37" w14:paraId="13D10147" w14:textId="77777777" w:rsidTr="00D47387">
        <w:tc>
          <w:tcPr>
            <w:tcW w:w="1518" w:type="dxa"/>
          </w:tcPr>
          <w:p w14:paraId="13D10145" w14:textId="77777777" w:rsidR="00BE4F25" w:rsidRPr="002A0C37" w:rsidRDefault="00BE4F25" w:rsidP="002A0C37">
            <w:pPr>
              <w:contextualSpacing/>
            </w:pPr>
            <w:r>
              <w:t>Verneverdier</w:t>
            </w:r>
            <w:r w:rsidRPr="002A0C37">
              <w:t xml:space="preserve"> </w:t>
            </w:r>
          </w:p>
        </w:tc>
        <w:tc>
          <w:tcPr>
            <w:tcW w:w="6978" w:type="dxa"/>
            <w:gridSpan w:val="2"/>
          </w:tcPr>
          <w:p w14:paraId="13D10146" w14:textId="77777777" w:rsidR="00BE4F25" w:rsidRPr="00B3433F" w:rsidRDefault="00BE4F25" w:rsidP="002A0C37">
            <w:pPr>
              <w:contextualSpacing/>
              <w:rPr>
                <w:color w:val="00B050"/>
              </w:rPr>
            </w:pPr>
            <w:r w:rsidRPr="00B3433F">
              <w:rPr>
                <w:color w:val="00B050"/>
              </w:rPr>
              <w:t>Beskriv verneverdi</w:t>
            </w:r>
            <w:r>
              <w:rPr>
                <w:color w:val="00B050"/>
              </w:rPr>
              <w:t>er</w:t>
            </w:r>
            <w:r w:rsidRPr="00B3433F">
              <w:rPr>
                <w:color w:val="00B050"/>
              </w:rPr>
              <w:t xml:space="preserve"> / kulturhistorisk</w:t>
            </w:r>
            <w:r w:rsidR="006D60BE">
              <w:rPr>
                <w:color w:val="00B050"/>
              </w:rPr>
              <w:t>e</w:t>
            </w:r>
            <w:r w:rsidRPr="00B3433F">
              <w:rPr>
                <w:color w:val="00B050"/>
              </w:rPr>
              <w:t xml:space="preserve"> verdi</w:t>
            </w:r>
            <w:r>
              <w:rPr>
                <w:color w:val="00B050"/>
              </w:rPr>
              <w:t>er</w:t>
            </w:r>
            <w:r w:rsidRPr="00B3433F">
              <w:rPr>
                <w:color w:val="00B050"/>
              </w:rPr>
              <w:t xml:space="preserve"> for det spesifikke delområdet.</w:t>
            </w:r>
          </w:p>
        </w:tc>
      </w:tr>
      <w:tr w:rsidR="00BE4F25" w:rsidRPr="002A0C37" w14:paraId="13D1014A" w14:textId="77777777" w:rsidTr="00D47387">
        <w:tc>
          <w:tcPr>
            <w:tcW w:w="1518" w:type="dxa"/>
          </w:tcPr>
          <w:p w14:paraId="13D10148" w14:textId="77777777" w:rsidR="00BE4F25" w:rsidRPr="002A0C37" w:rsidRDefault="00BE4F25" w:rsidP="000B265E">
            <w:pPr>
              <w:contextualSpacing/>
            </w:pPr>
            <w:r>
              <w:t>S</w:t>
            </w:r>
            <w:r w:rsidRPr="002A0C37">
              <w:t>årbarhet</w:t>
            </w:r>
          </w:p>
        </w:tc>
        <w:tc>
          <w:tcPr>
            <w:tcW w:w="6978" w:type="dxa"/>
            <w:gridSpan w:val="2"/>
          </w:tcPr>
          <w:p w14:paraId="13D10149" w14:textId="77777777" w:rsidR="00BE4F25" w:rsidRPr="00B3433F" w:rsidRDefault="00BE4F25" w:rsidP="002A0C37">
            <w:pPr>
              <w:contextualSpacing/>
              <w:rPr>
                <w:color w:val="00B050"/>
              </w:rPr>
            </w:pPr>
            <w:r w:rsidRPr="00B3433F">
              <w:rPr>
                <w:color w:val="00B050"/>
              </w:rPr>
              <w:t xml:space="preserve">Sårbarhet/trusler mht. tap av verneverdi / kulturhistorisk verdi, beskrives. Det kan f.eks. være tiltak i nærområdet som vil berøre anlegget og delområdet. Sårbarhet kan også relateres til delområdets tilstand og en skjøtsel som ikke bidrar til å ivareta verneverdiene. </w:t>
            </w:r>
          </w:p>
        </w:tc>
      </w:tr>
      <w:tr w:rsidR="00BE4F25" w:rsidRPr="002A0C37" w14:paraId="13D1014D" w14:textId="77777777" w:rsidTr="00D47387">
        <w:tc>
          <w:tcPr>
            <w:tcW w:w="1518" w:type="dxa"/>
          </w:tcPr>
          <w:p w14:paraId="13D1014B" w14:textId="77777777" w:rsidR="00BE4F25" w:rsidRPr="002A0C37" w:rsidRDefault="00BE4F25" w:rsidP="002A0C37">
            <w:pPr>
              <w:contextualSpacing/>
            </w:pPr>
            <w:r w:rsidRPr="002A0C37">
              <w:t>Mål for delområdet</w:t>
            </w:r>
          </w:p>
        </w:tc>
        <w:tc>
          <w:tcPr>
            <w:tcW w:w="6978" w:type="dxa"/>
            <w:gridSpan w:val="2"/>
          </w:tcPr>
          <w:p w14:paraId="13D1014C" w14:textId="77777777" w:rsidR="00BE4F25" w:rsidRPr="00B3433F" w:rsidRDefault="00BE4F25" w:rsidP="00B3433F">
            <w:pPr>
              <w:contextualSpacing/>
              <w:rPr>
                <w:color w:val="00B050"/>
              </w:rPr>
            </w:pPr>
            <w:r w:rsidRPr="00B3433F">
              <w:rPr>
                <w:color w:val="00B050"/>
              </w:rPr>
              <w:t>Mål for opprettholdelse eller framheving av verneverdi / kulturhistorisk verdi, beskrives. Dette målet vil også ligge til grunn for vurdering av relevant skjøtsel i delområdet</w:t>
            </w:r>
          </w:p>
        </w:tc>
      </w:tr>
      <w:tr w:rsidR="00BE4F25" w:rsidRPr="002A0C37" w14:paraId="13D10152" w14:textId="77777777" w:rsidTr="00D47387">
        <w:tc>
          <w:tcPr>
            <w:tcW w:w="1518" w:type="dxa"/>
          </w:tcPr>
          <w:p w14:paraId="13D1014E" w14:textId="77777777" w:rsidR="00BE4F25" w:rsidRPr="002A0C37" w:rsidRDefault="00BE4F25" w:rsidP="000B265E">
            <w:pPr>
              <w:contextualSpacing/>
            </w:pPr>
            <w:r>
              <w:t>Tiltak for å</w:t>
            </w:r>
            <w:r w:rsidRPr="002A0C37">
              <w:t xml:space="preserve"> opprettholde </w:t>
            </w:r>
            <w:r>
              <w:t>verne</w:t>
            </w:r>
            <w:r w:rsidRPr="002A0C37">
              <w:t>verdi</w:t>
            </w:r>
            <w:r>
              <w:t>ene</w:t>
            </w:r>
            <w:r w:rsidRPr="002A0C37">
              <w:t xml:space="preserve"> </w:t>
            </w:r>
          </w:p>
        </w:tc>
        <w:tc>
          <w:tcPr>
            <w:tcW w:w="6978" w:type="dxa"/>
            <w:gridSpan w:val="2"/>
          </w:tcPr>
          <w:p w14:paraId="13D1014F" w14:textId="77777777" w:rsidR="00BE4F25" w:rsidRDefault="00BE4F25" w:rsidP="002A0C37">
            <w:pPr>
              <w:contextualSpacing/>
              <w:rPr>
                <w:color w:val="00B050"/>
              </w:rPr>
            </w:pPr>
            <w:r>
              <w:rPr>
                <w:color w:val="00B050"/>
              </w:rPr>
              <w:t xml:space="preserve">Her beskrives tiltak som er nødvendig for å nå målet for delområdet. Dette kan gjelde både behov for nye prosjekter og utfyllende undersøkelser, eller det kan være tiltak av mer praktisk art. Et eksempel er nødvendige tiltak for å hindre eskalerende forfall, som utglidninger av stein i murer og liknende. </w:t>
            </w:r>
          </w:p>
          <w:p w14:paraId="13D10150" w14:textId="77777777" w:rsidR="00BE4F25" w:rsidRPr="00B3433F" w:rsidRDefault="00BE4F25" w:rsidP="002A0C37">
            <w:pPr>
              <w:contextualSpacing/>
              <w:rPr>
                <w:color w:val="00B050"/>
              </w:rPr>
            </w:pPr>
            <w:r w:rsidRPr="00B3433F">
              <w:rPr>
                <w:color w:val="00B050"/>
              </w:rPr>
              <w:t>Dette punktet bør først og fremst beskrive tiltak ut over ordinær skjøtsel.</w:t>
            </w:r>
          </w:p>
          <w:p w14:paraId="13D10151" w14:textId="77777777" w:rsidR="00BE4F25" w:rsidRPr="00B3433F" w:rsidRDefault="00BE4F25" w:rsidP="00B3433F">
            <w:pPr>
              <w:contextualSpacing/>
              <w:rPr>
                <w:color w:val="00B050"/>
              </w:rPr>
            </w:pPr>
            <w:r w:rsidRPr="00B3433F">
              <w:rPr>
                <w:color w:val="00B050"/>
              </w:rPr>
              <w:t>Det kan imidlertid sies noe om betydningen av at området skjøttes, og nødvendig intensitet i skjøtselen.</w:t>
            </w:r>
          </w:p>
        </w:tc>
      </w:tr>
    </w:tbl>
    <w:p w14:paraId="13D10153" w14:textId="77777777" w:rsidR="002A0C37" w:rsidRDefault="002A0C37" w:rsidP="002A0C37">
      <w:pPr>
        <w:ind w:left="792"/>
        <w:contextualSpacing/>
      </w:pPr>
    </w:p>
    <w:p w14:paraId="13D10154" w14:textId="77777777" w:rsidR="002A0C37" w:rsidRPr="00B3433F" w:rsidRDefault="00E97003" w:rsidP="002A0C37">
      <w:pPr>
        <w:ind w:left="792"/>
        <w:contextualSpacing/>
        <w:rPr>
          <w:color w:val="00B050"/>
        </w:rPr>
      </w:pPr>
      <w:r>
        <w:rPr>
          <w:color w:val="00B050"/>
        </w:rPr>
        <w:t xml:space="preserve">Dokumentasjon av området slik det har sett ut tidligere, </w:t>
      </w:r>
      <w:r w:rsidR="00B3433F">
        <w:rPr>
          <w:color w:val="00B050"/>
        </w:rPr>
        <w:t xml:space="preserve">i form av </w:t>
      </w:r>
      <w:r w:rsidR="000B265E" w:rsidRPr="00B3433F">
        <w:rPr>
          <w:color w:val="00B050"/>
        </w:rPr>
        <w:t>eldre kart og</w:t>
      </w:r>
      <w:r w:rsidR="00B3433F">
        <w:rPr>
          <w:color w:val="00B050"/>
        </w:rPr>
        <w:t xml:space="preserve"> foto, </w:t>
      </w:r>
      <w:r w:rsidR="00DA7B0B">
        <w:rPr>
          <w:color w:val="00B050"/>
        </w:rPr>
        <w:t>og eventuelle</w:t>
      </w:r>
      <w:r>
        <w:rPr>
          <w:color w:val="00B050"/>
        </w:rPr>
        <w:t xml:space="preserve"> nye</w:t>
      </w:r>
      <w:r w:rsidR="00DA7B0B">
        <w:rPr>
          <w:color w:val="00B050"/>
        </w:rPr>
        <w:t>, relevante</w:t>
      </w:r>
      <w:r>
        <w:rPr>
          <w:color w:val="00B050"/>
        </w:rPr>
        <w:t xml:space="preserve"> foto </w:t>
      </w:r>
      <w:r w:rsidR="00B3433F">
        <w:rPr>
          <w:color w:val="00B050"/>
        </w:rPr>
        <w:t>settes inn her</w:t>
      </w:r>
      <w:r>
        <w:rPr>
          <w:color w:val="00B050"/>
        </w:rPr>
        <w:t>.</w:t>
      </w:r>
    </w:p>
    <w:p w14:paraId="13D10155" w14:textId="77777777" w:rsidR="007C229E" w:rsidRDefault="007C229E" w:rsidP="002A0C37">
      <w:pPr>
        <w:ind w:left="792"/>
        <w:contextualSpacing/>
      </w:pPr>
    </w:p>
    <w:p w14:paraId="13D10156" w14:textId="77777777" w:rsidR="00AB4676" w:rsidRDefault="00AB4676" w:rsidP="002A0C37">
      <w:pPr>
        <w:ind w:left="792"/>
        <w:contextualSpacing/>
      </w:pPr>
    </w:p>
    <w:p w14:paraId="13D10157" w14:textId="77777777" w:rsidR="00AB4676" w:rsidRDefault="00AB4676" w:rsidP="00AB4676">
      <w:pPr>
        <w:ind w:left="708"/>
        <w:rPr>
          <w:b/>
          <w:color w:val="00B050"/>
        </w:rPr>
      </w:pPr>
      <w:r w:rsidRPr="002A0C37">
        <w:rPr>
          <w:b/>
        </w:rPr>
        <w:t xml:space="preserve">Delområde </w:t>
      </w:r>
      <w:r>
        <w:rPr>
          <w:b/>
          <w:color w:val="00B050"/>
        </w:rPr>
        <w:t>Y</w:t>
      </w:r>
      <w:r w:rsidRPr="005D786F">
        <w:rPr>
          <w:b/>
          <w:color w:val="00B050"/>
        </w:rPr>
        <w:t xml:space="preserve">. </w:t>
      </w:r>
      <w:proofErr w:type="gramStart"/>
      <w:r w:rsidRPr="005D786F">
        <w:rPr>
          <w:b/>
          <w:color w:val="00B050"/>
        </w:rPr>
        <w:t>…….</w:t>
      </w:r>
      <w:proofErr w:type="gramEnd"/>
      <w:r w:rsidRPr="005D786F">
        <w:rPr>
          <w:b/>
          <w:color w:val="00B050"/>
        </w:rPr>
        <w:t>.</w:t>
      </w:r>
    </w:p>
    <w:p w14:paraId="13D10158" w14:textId="77777777" w:rsidR="00AB4676" w:rsidRPr="00AB4676" w:rsidRDefault="00AB4676" w:rsidP="002A0C37">
      <w:pPr>
        <w:ind w:left="792"/>
        <w:contextualSpacing/>
        <w:rPr>
          <w:color w:val="00B050"/>
        </w:rPr>
      </w:pPr>
      <w:r w:rsidRPr="00AB4676">
        <w:rPr>
          <w:color w:val="00B050"/>
        </w:rPr>
        <w:t>Som ovenfor</w:t>
      </w:r>
    </w:p>
    <w:p w14:paraId="13D10159" w14:textId="77777777" w:rsidR="00AB4676" w:rsidRDefault="00AB4676" w:rsidP="002A0C37">
      <w:pPr>
        <w:ind w:left="792"/>
        <w:contextualSpacing/>
      </w:pPr>
    </w:p>
    <w:p w14:paraId="13D1015A" w14:textId="77777777" w:rsidR="00AB4676" w:rsidRDefault="00AB4676" w:rsidP="002A0C37">
      <w:pPr>
        <w:ind w:left="792"/>
        <w:contextualSpacing/>
      </w:pPr>
    </w:p>
    <w:p w14:paraId="13D1015B" w14:textId="77777777" w:rsidR="00AB4676" w:rsidRDefault="00AB4676" w:rsidP="00AB4676">
      <w:pPr>
        <w:ind w:left="708"/>
        <w:rPr>
          <w:b/>
          <w:color w:val="00B050"/>
        </w:rPr>
      </w:pPr>
      <w:r w:rsidRPr="002A0C37">
        <w:rPr>
          <w:b/>
        </w:rPr>
        <w:t xml:space="preserve">Delområde </w:t>
      </w:r>
      <w:r>
        <w:rPr>
          <w:b/>
          <w:color w:val="00B050"/>
        </w:rPr>
        <w:t>Z</w:t>
      </w:r>
      <w:r w:rsidRPr="005D786F">
        <w:rPr>
          <w:b/>
          <w:color w:val="00B050"/>
        </w:rPr>
        <w:t xml:space="preserve">. </w:t>
      </w:r>
      <w:proofErr w:type="gramStart"/>
      <w:r w:rsidRPr="005D786F">
        <w:rPr>
          <w:b/>
          <w:color w:val="00B050"/>
        </w:rPr>
        <w:t>…….</w:t>
      </w:r>
      <w:proofErr w:type="gramEnd"/>
      <w:r w:rsidRPr="005D786F">
        <w:rPr>
          <w:b/>
          <w:color w:val="00B050"/>
        </w:rPr>
        <w:t>.</w:t>
      </w:r>
    </w:p>
    <w:p w14:paraId="13D1015C" w14:textId="77777777" w:rsidR="00AB4676" w:rsidRPr="00AB4676" w:rsidRDefault="00AB4676" w:rsidP="002A0C37">
      <w:pPr>
        <w:ind w:left="792"/>
        <w:contextualSpacing/>
        <w:rPr>
          <w:color w:val="00B050"/>
        </w:rPr>
      </w:pPr>
      <w:r w:rsidRPr="00AB4676">
        <w:rPr>
          <w:color w:val="00B050"/>
        </w:rPr>
        <w:t>Som ovenfor</w:t>
      </w:r>
    </w:p>
    <w:p w14:paraId="13D1015D" w14:textId="77777777" w:rsidR="00AB4676" w:rsidRDefault="00AB4676" w:rsidP="002A0C37">
      <w:pPr>
        <w:ind w:left="792"/>
        <w:contextualSpacing/>
      </w:pPr>
    </w:p>
    <w:p w14:paraId="13D1015E" w14:textId="77777777" w:rsidR="00AB4676" w:rsidRDefault="00AB4676" w:rsidP="002A0C37">
      <w:pPr>
        <w:ind w:left="792"/>
        <w:contextualSpacing/>
      </w:pPr>
    </w:p>
    <w:p w14:paraId="13D1015F" w14:textId="77777777" w:rsidR="00E97251" w:rsidRDefault="00E97251" w:rsidP="002A0C37">
      <w:pPr>
        <w:ind w:left="792"/>
        <w:contextualSpacing/>
      </w:pPr>
    </w:p>
    <w:p w14:paraId="13D10160" w14:textId="77777777" w:rsidR="00E97251" w:rsidRDefault="00E97251" w:rsidP="002A0C37">
      <w:pPr>
        <w:ind w:left="792"/>
        <w:contextualSpacing/>
      </w:pPr>
    </w:p>
    <w:p w14:paraId="13D10161" w14:textId="77777777" w:rsidR="00E97251" w:rsidRDefault="00E97251" w:rsidP="002A0C37">
      <w:pPr>
        <w:ind w:left="792"/>
        <w:contextualSpacing/>
      </w:pPr>
    </w:p>
    <w:p w14:paraId="13D10162" w14:textId="77777777" w:rsidR="00E97251" w:rsidRDefault="00E97251" w:rsidP="002A0C37">
      <w:pPr>
        <w:ind w:left="792"/>
        <w:contextualSpacing/>
      </w:pPr>
    </w:p>
    <w:p w14:paraId="13D10163" w14:textId="77777777" w:rsidR="002A0C37" w:rsidRPr="00B3433F" w:rsidRDefault="002A0C37" w:rsidP="002A0C37">
      <w:pPr>
        <w:ind w:left="708"/>
        <w:contextualSpacing/>
        <w:rPr>
          <w:b/>
          <w:color w:val="00B050"/>
        </w:rPr>
      </w:pPr>
      <w:r w:rsidRPr="002A0C37">
        <w:rPr>
          <w:b/>
        </w:rPr>
        <w:t xml:space="preserve">Enkeltelementer i delområde </w:t>
      </w:r>
      <w:proofErr w:type="spellStart"/>
      <w:proofErr w:type="gramStart"/>
      <w:r w:rsidR="00B3433F">
        <w:rPr>
          <w:b/>
          <w:color w:val="00B050"/>
        </w:rPr>
        <w:t>X</w:t>
      </w:r>
      <w:proofErr w:type="spellEnd"/>
      <w:r w:rsidR="00B3433F">
        <w:rPr>
          <w:b/>
          <w:color w:val="00B050"/>
        </w:rPr>
        <w:t>….</w:t>
      </w:r>
      <w:proofErr w:type="gramEnd"/>
      <w:r w:rsidR="00B3433F">
        <w:rPr>
          <w:b/>
          <w:color w:val="00B050"/>
        </w:rPr>
        <w:t>.</w:t>
      </w:r>
      <w:r w:rsidR="00265021" w:rsidRPr="00265021">
        <w:rPr>
          <w:b/>
        </w:rPr>
        <w:t>:</w:t>
      </w:r>
      <w:r w:rsidR="00B3433F">
        <w:rPr>
          <w:b/>
          <w:color w:val="00B050"/>
        </w:rPr>
        <w:t xml:space="preserve"> </w:t>
      </w:r>
      <w:r w:rsidR="00265021" w:rsidRPr="00265021">
        <w:rPr>
          <w:b/>
        </w:rPr>
        <w:t>Element</w:t>
      </w:r>
      <w:r w:rsidR="00265021">
        <w:rPr>
          <w:b/>
          <w:color w:val="00B050"/>
        </w:rPr>
        <w:t xml:space="preserve"> XX</w:t>
      </w:r>
      <w:r w:rsidR="00B3433F">
        <w:rPr>
          <w:b/>
          <w:color w:val="00B050"/>
        </w:rPr>
        <w:t>….. navn…….</w:t>
      </w:r>
    </w:p>
    <w:p w14:paraId="13D10164" w14:textId="77777777" w:rsidR="002A0C37" w:rsidRPr="00B3433F" w:rsidRDefault="00D548FC" w:rsidP="002A0C37">
      <w:pPr>
        <w:ind w:left="708"/>
        <w:contextualSpacing/>
        <w:rPr>
          <w:color w:val="00B050"/>
        </w:rPr>
      </w:pPr>
      <w:r>
        <w:rPr>
          <w:color w:val="00B050"/>
        </w:rPr>
        <w:t>Denne tabellen brukes kun dersom det er behov for å omtale sentrale enkeltelementer i delområdet. Det kan f.eks. være enkelt</w:t>
      </w:r>
      <w:r w:rsidR="002A0C37" w:rsidRPr="00B3433F">
        <w:rPr>
          <w:color w:val="00B050"/>
        </w:rPr>
        <w:t>elementer</w:t>
      </w:r>
      <w:r>
        <w:rPr>
          <w:color w:val="00B050"/>
        </w:rPr>
        <w:t xml:space="preserve"> som </w:t>
      </w:r>
      <w:r w:rsidR="002A0C37" w:rsidRPr="00B3433F">
        <w:rPr>
          <w:color w:val="00B050"/>
        </w:rPr>
        <w:t xml:space="preserve">alleer, enkelttrær, lysthus, gangveier, Hvert element får </w:t>
      </w:r>
      <w:r>
        <w:rPr>
          <w:color w:val="00B050"/>
        </w:rPr>
        <w:t>sin</w:t>
      </w:r>
      <w:r w:rsidR="002A0C37" w:rsidRPr="00B3433F">
        <w:rPr>
          <w:color w:val="00B050"/>
        </w:rPr>
        <w:t xml:space="preserve"> egen tabell.</w:t>
      </w:r>
    </w:p>
    <w:p w14:paraId="13D10165" w14:textId="77777777" w:rsidR="002A0C37" w:rsidRDefault="002A0C37" w:rsidP="002A0C37">
      <w:pPr>
        <w:ind w:left="360"/>
        <w:contextualSpacing/>
      </w:pPr>
    </w:p>
    <w:p w14:paraId="13D10166" w14:textId="77777777" w:rsidR="00B3433F" w:rsidRPr="00B3433F" w:rsidRDefault="00B3433F" w:rsidP="002A0C37">
      <w:pPr>
        <w:ind w:left="360"/>
        <w:contextualSpacing/>
        <w:rPr>
          <w:color w:val="00B050"/>
        </w:rPr>
      </w:pPr>
      <w:r w:rsidRPr="00B3433F">
        <w:rPr>
          <w:color w:val="00B050"/>
        </w:rPr>
        <w:tab/>
        <w:t>Kart med elementets geografiske plassering, settes inn her.</w:t>
      </w:r>
    </w:p>
    <w:p w14:paraId="13D10167" w14:textId="77777777" w:rsidR="00B3433F" w:rsidRDefault="00B3433F" w:rsidP="002A0C37">
      <w:pPr>
        <w:ind w:left="360"/>
        <w:contextualSpacing/>
      </w:pPr>
    </w:p>
    <w:tbl>
      <w:tblPr>
        <w:tblStyle w:val="Tabellrutenett"/>
        <w:tblW w:w="0" w:type="auto"/>
        <w:tblInd w:w="792" w:type="dxa"/>
        <w:tblLayout w:type="fixed"/>
        <w:tblLook w:val="04A0" w:firstRow="1" w:lastRow="0" w:firstColumn="1" w:lastColumn="0" w:noHBand="0" w:noVBand="1"/>
      </w:tblPr>
      <w:tblGrid>
        <w:gridCol w:w="1518"/>
        <w:gridCol w:w="6978"/>
      </w:tblGrid>
      <w:tr w:rsidR="00B3433F" w:rsidRPr="002A0C37" w14:paraId="13D10169" w14:textId="77777777" w:rsidTr="007C1C07">
        <w:tc>
          <w:tcPr>
            <w:tcW w:w="8496" w:type="dxa"/>
            <w:gridSpan w:val="2"/>
            <w:shd w:val="clear" w:color="auto" w:fill="EEECE1" w:themeFill="background2"/>
          </w:tcPr>
          <w:p w14:paraId="13D10168" w14:textId="77777777" w:rsidR="00B3433F" w:rsidRPr="002A0C37" w:rsidRDefault="00B3433F" w:rsidP="00265021">
            <w:pPr>
              <w:contextualSpacing/>
              <w:rPr>
                <w:color w:val="C0504D" w:themeColor="accent2"/>
              </w:rPr>
            </w:pPr>
            <w:r w:rsidRPr="002A0C37">
              <w:t xml:space="preserve">Delområde </w:t>
            </w:r>
            <w:proofErr w:type="spellStart"/>
            <w:r w:rsidRPr="00D47387">
              <w:rPr>
                <w:color w:val="00B050"/>
              </w:rPr>
              <w:t>X</w:t>
            </w:r>
            <w:proofErr w:type="spellEnd"/>
            <w:r w:rsidRPr="00D47387">
              <w:rPr>
                <w:color w:val="00B050"/>
              </w:rPr>
              <w:t xml:space="preserve"> </w:t>
            </w:r>
            <w:proofErr w:type="gramStart"/>
            <w:r w:rsidRPr="00D47387">
              <w:rPr>
                <w:color w:val="00B050"/>
              </w:rPr>
              <w:t>…….</w:t>
            </w:r>
            <w:proofErr w:type="gramEnd"/>
            <w:r w:rsidRPr="00D47387">
              <w:rPr>
                <w:color w:val="00B050"/>
              </w:rPr>
              <w:t>.</w:t>
            </w:r>
            <w:r w:rsidR="00265021">
              <w:rPr>
                <w:color w:val="00B050"/>
              </w:rPr>
              <w:t xml:space="preserve"> </w:t>
            </w:r>
            <w:r w:rsidR="00265021" w:rsidRPr="00265021">
              <w:t>Element</w:t>
            </w:r>
            <w:r w:rsidR="00265021">
              <w:rPr>
                <w:color w:val="00B050"/>
              </w:rPr>
              <w:t xml:space="preserve"> XX</w:t>
            </w:r>
            <w:proofErr w:type="gramStart"/>
            <w:r w:rsidR="00265021">
              <w:rPr>
                <w:color w:val="00B050"/>
              </w:rPr>
              <w:t xml:space="preserve"> ….</w:t>
            </w:r>
            <w:proofErr w:type="gramEnd"/>
            <w:r w:rsidR="00265021">
              <w:rPr>
                <w:color w:val="00B050"/>
              </w:rPr>
              <w:t>. n</w:t>
            </w:r>
            <w:r w:rsidRPr="00D47387">
              <w:rPr>
                <w:color w:val="00B050"/>
              </w:rPr>
              <w:t>avn…..</w:t>
            </w:r>
          </w:p>
        </w:tc>
      </w:tr>
      <w:tr w:rsidR="00B3433F" w:rsidRPr="002A0C37" w14:paraId="13D1016C" w14:textId="77777777" w:rsidTr="007C1C07">
        <w:tc>
          <w:tcPr>
            <w:tcW w:w="1518" w:type="dxa"/>
          </w:tcPr>
          <w:p w14:paraId="13D1016A" w14:textId="77777777" w:rsidR="00B3433F" w:rsidRPr="002A0C37" w:rsidRDefault="00B3433F" w:rsidP="007C1C07">
            <w:pPr>
              <w:contextualSpacing/>
            </w:pPr>
            <w:r w:rsidRPr="002A0C37">
              <w:t>Kort historikk</w:t>
            </w:r>
          </w:p>
        </w:tc>
        <w:tc>
          <w:tcPr>
            <w:tcW w:w="6978" w:type="dxa"/>
          </w:tcPr>
          <w:p w14:paraId="13D1016B" w14:textId="77777777" w:rsidR="00B3433F" w:rsidRPr="00B3433F" w:rsidRDefault="00B3433F" w:rsidP="00B3433F">
            <w:pPr>
              <w:contextualSpacing/>
              <w:rPr>
                <w:color w:val="00B050"/>
              </w:rPr>
            </w:pPr>
            <w:r w:rsidRPr="00B3433F">
              <w:rPr>
                <w:color w:val="00B050"/>
              </w:rPr>
              <w:t xml:space="preserve">Kort historikk for det spesifikke </w:t>
            </w:r>
            <w:r>
              <w:rPr>
                <w:color w:val="00B050"/>
              </w:rPr>
              <w:t>elementet</w:t>
            </w:r>
            <w:r w:rsidRPr="00B3433F">
              <w:rPr>
                <w:color w:val="00B050"/>
              </w:rPr>
              <w:t xml:space="preserve"> skrives inn her</w:t>
            </w:r>
          </w:p>
        </w:tc>
      </w:tr>
      <w:tr w:rsidR="00B3433F" w:rsidRPr="002A0C37" w14:paraId="13D1016F" w14:textId="77777777" w:rsidTr="00B503E4">
        <w:trPr>
          <w:trHeight w:val="57"/>
        </w:trPr>
        <w:tc>
          <w:tcPr>
            <w:tcW w:w="1518" w:type="dxa"/>
          </w:tcPr>
          <w:p w14:paraId="13D1016D" w14:textId="77777777" w:rsidR="00B3433F" w:rsidRPr="002A0C37" w:rsidRDefault="00B3433F" w:rsidP="007C1C07">
            <w:pPr>
              <w:contextualSpacing/>
            </w:pPr>
            <w:r w:rsidRPr="002A0C37">
              <w:t xml:space="preserve">Beskrivelse av </w:t>
            </w:r>
            <w:r>
              <w:t>elementet</w:t>
            </w:r>
            <w:r w:rsidRPr="002A0C37">
              <w:t xml:space="preserve"> </w:t>
            </w:r>
          </w:p>
        </w:tc>
        <w:tc>
          <w:tcPr>
            <w:tcW w:w="6978" w:type="dxa"/>
          </w:tcPr>
          <w:p w14:paraId="13D1016E" w14:textId="77777777" w:rsidR="00B503E4" w:rsidRPr="00B3433F" w:rsidRDefault="00B503E4" w:rsidP="007C1C07">
            <w:pPr>
              <w:contextualSpacing/>
              <w:rPr>
                <w:color w:val="00B050"/>
              </w:rPr>
            </w:pPr>
            <w:r>
              <w:rPr>
                <w:color w:val="00B050"/>
              </w:rPr>
              <w:t>Kort beskrivelse av elementet</w:t>
            </w:r>
          </w:p>
        </w:tc>
      </w:tr>
      <w:tr w:rsidR="00B3433F" w:rsidRPr="002A0C37" w14:paraId="13D10171" w14:textId="77777777" w:rsidTr="007C1C07">
        <w:trPr>
          <w:trHeight w:val="185"/>
        </w:trPr>
        <w:tc>
          <w:tcPr>
            <w:tcW w:w="8496" w:type="dxa"/>
            <w:gridSpan w:val="2"/>
            <w:shd w:val="clear" w:color="auto" w:fill="A6A6A6" w:themeFill="background1" w:themeFillShade="A6"/>
          </w:tcPr>
          <w:p w14:paraId="13D10170" w14:textId="77777777" w:rsidR="00B3433F" w:rsidRPr="000B265E" w:rsidRDefault="00B3433F" w:rsidP="007C1C07"/>
        </w:tc>
      </w:tr>
      <w:tr w:rsidR="00B3433F" w:rsidRPr="002A0C37" w14:paraId="13D10174" w14:textId="77777777" w:rsidTr="007C1C07">
        <w:tc>
          <w:tcPr>
            <w:tcW w:w="1518" w:type="dxa"/>
          </w:tcPr>
          <w:p w14:paraId="13D10172" w14:textId="77777777" w:rsidR="00B3433F" w:rsidRPr="002A0C37" w:rsidRDefault="00B3433F" w:rsidP="007C1C07">
            <w:pPr>
              <w:contextualSpacing/>
            </w:pPr>
            <w:r>
              <w:t>Verneverdi</w:t>
            </w:r>
            <w:r w:rsidR="006D60BE">
              <w:t>er</w:t>
            </w:r>
            <w:r w:rsidRPr="002A0C37">
              <w:t xml:space="preserve"> </w:t>
            </w:r>
          </w:p>
        </w:tc>
        <w:tc>
          <w:tcPr>
            <w:tcW w:w="6978" w:type="dxa"/>
          </w:tcPr>
          <w:p w14:paraId="13D10173" w14:textId="77777777" w:rsidR="00B3433F" w:rsidRPr="00B3433F" w:rsidRDefault="00B3433F" w:rsidP="00B503E4">
            <w:pPr>
              <w:contextualSpacing/>
              <w:rPr>
                <w:color w:val="00B050"/>
              </w:rPr>
            </w:pPr>
            <w:r w:rsidRPr="00B3433F">
              <w:rPr>
                <w:color w:val="00B050"/>
              </w:rPr>
              <w:t>Beskriv verneverdi</w:t>
            </w:r>
            <w:r w:rsidR="006D60BE">
              <w:rPr>
                <w:color w:val="00B050"/>
              </w:rPr>
              <w:t>er</w:t>
            </w:r>
            <w:r w:rsidRPr="00B3433F">
              <w:rPr>
                <w:color w:val="00B050"/>
              </w:rPr>
              <w:t xml:space="preserve"> / kulturhistorisk</w:t>
            </w:r>
            <w:r w:rsidR="006D60BE">
              <w:rPr>
                <w:color w:val="00B050"/>
              </w:rPr>
              <w:t>e</w:t>
            </w:r>
            <w:r w:rsidRPr="00B3433F">
              <w:rPr>
                <w:color w:val="00B050"/>
              </w:rPr>
              <w:t xml:space="preserve"> verdi</w:t>
            </w:r>
            <w:r w:rsidR="006D60BE">
              <w:rPr>
                <w:color w:val="00B050"/>
              </w:rPr>
              <w:t>er</w:t>
            </w:r>
            <w:r w:rsidRPr="00B3433F">
              <w:rPr>
                <w:color w:val="00B050"/>
              </w:rPr>
              <w:t xml:space="preserve"> for det spesifikke </w:t>
            </w:r>
            <w:r w:rsidR="00B503E4">
              <w:rPr>
                <w:color w:val="00B050"/>
              </w:rPr>
              <w:t>elementet</w:t>
            </w:r>
            <w:r w:rsidRPr="00B3433F">
              <w:rPr>
                <w:color w:val="00B050"/>
              </w:rPr>
              <w:t>.</w:t>
            </w:r>
          </w:p>
        </w:tc>
      </w:tr>
      <w:tr w:rsidR="00B3433F" w:rsidRPr="002A0C37" w14:paraId="13D10177" w14:textId="77777777" w:rsidTr="007C1C07">
        <w:tc>
          <w:tcPr>
            <w:tcW w:w="1518" w:type="dxa"/>
          </w:tcPr>
          <w:p w14:paraId="13D10175" w14:textId="77777777" w:rsidR="00B3433F" w:rsidRPr="002A0C37" w:rsidRDefault="00B3433F" w:rsidP="007C1C07">
            <w:pPr>
              <w:contextualSpacing/>
            </w:pPr>
            <w:r>
              <w:t>S</w:t>
            </w:r>
            <w:r w:rsidRPr="002A0C37">
              <w:t>årbarhet</w:t>
            </w:r>
          </w:p>
        </w:tc>
        <w:tc>
          <w:tcPr>
            <w:tcW w:w="6978" w:type="dxa"/>
          </w:tcPr>
          <w:p w14:paraId="13D10176" w14:textId="77777777" w:rsidR="00B3433F" w:rsidRPr="00B3433F" w:rsidRDefault="00B3433F" w:rsidP="00B503E4">
            <w:pPr>
              <w:contextualSpacing/>
              <w:rPr>
                <w:color w:val="00B050"/>
              </w:rPr>
            </w:pPr>
            <w:r w:rsidRPr="00B3433F">
              <w:rPr>
                <w:color w:val="00B050"/>
              </w:rPr>
              <w:t>Sårbarhet/trusler mht. tap av verneverdi / kulturhistorisk verdi, beskrives. Det kan f.eks. være tiltak i nærområdet som vil berøre anlegget og delområdet</w:t>
            </w:r>
            <w:r w:rsidR="00B503E4">
              <w:rPr>
                <w:color w:val="00B050"/>
              </w:rPr>
              <w:t xml:space="preserve"> og elementet.</w:t>
            </w:r>
            <w:r w:rsidRPr="00B3433F">
              <w:rPr>
                <w:color w:val="00B050"/>
              </w:rPr>
              <w:t xml:space="preserve"> S</w:t>
            </w:r>
            <w:r w:rsidR="00B503E4">
              <w:rPr>
                <w:color w:val="00B050"/>
              </w:rPr>
              <w:t>årbarhet kan også relateres til elementets</w:t>
            </w:r>
            <w:r w:rsidRPr="00B3433F">
              <w:rPr>
                <w:color w:val="00B050"/>
              </w:rPr>
              <w:t xml:space="preserve"> tilstand og en skjøtsel</w:t>
            </w:r>
            <w:r w:rsidR="00B503E4">
              <w:rPr>
                <w:color w:val="00B050"/>
              </w:rPr>
              <w:t xml:space="preserve"> / et vedlikehold</w:t>
            </w:r>
            <w:r w:rsidRPr="00B3433F">
              <w:rPr>
                <w:color w:val="00B050"/>
              </w:rPr>
              <w:t xml:space="preserve"> som ikke bidrar til å ivareta verneverdiene. </w:t>
            </w:r>
          </w:p>
        </w:tc>
      </w:tr>
      <w:tr w:rsidR="00B3433F" w:rsidRPr="002A0C37" w14:paraId="13D1017A" w14:textId="77777777" w:rsidTr="007C1C07">
        <w:tc>
          <w:tcPr>
            <w:tcW w:w="1518" w:type="dxa"/>
          </w:tcPr>
          <w:p w14:paraId="13D10178" w14:textId="77777777" w:rsidR="00B3433F" w:rsidRPr="002A0C37" w:rsidRDefault="00B3433F" w:rsidP="00B503E4">
            <w:pPr>
              <w:contextualSpacing/>
            </w:pPr>
            <w:r w:rsidRPr="002A0C37">
              <w:t xml:space="preserve">Mål for </w:t>
            </w:r>
            <w:r w:rsidR="00B503E4">
              <w:t>elementet</w:t>
            </w:r>
          </w:p>
        </w:tc>
        <w:tc>
          <w:tcPr>
            <w:tcW w:w="6978" w:type="dxa"/>
          </w:tcPr>
          <w:p w14:paraId="13D10179" w14:textId="77777777" w:rsidR="00B3433F" w:rsidRPr="00B3433F" w:rsidRDefault="00B3433F" w:rsidP="00B503E4">
            <w:pPr>
              <w:contextualSpacing/>
              <w:rPr>
                <w:color w:val="00B050"/>
              </w:rPr>
            </w:pPr>
            <w:r w:rsidRPr="00B3433F">
              <w:rPr>
                <w:color w:val="00B050"/>
              </w:rPr>
              <w:t>Mål for opprettholdelse eller framheving av verneverdi / kulturhistorisk verdi, beskrives. Dette målet vil også ligge til grunn for vurdering av relevant skjøtsel</w:t>
            </w:r>
            <w:r w:rsidR="00B503E4">
              <w:rPr>
                <w:color w:val="00B050"/>
              </w:rPr>
              <w:t>/vedlikehold av elementet.</w:t>
            </w:r>
          </w:p>
        </w:tc>
      </w:tr>
      <w:tr w:rsidR="00BE4F25" w:rsidRPr="002A0C37" w14:paraId="13D1017F" w14:textId="77777777" w:rsidTr="007C1C07">
        <w:tc>
          <w:tcPr>
            <w:tcW w:w="1518" w:type="dxa"/>
          </w:tcPr>
          <w:p w14:paraId="13D1017B" w14:textId="77777777" w:rsidR="00BE4F25" w:rsidRPr="002A0C37" w:rsidRDefault="00BE4F25" w:rsidP="007C1C07">
            <w:pPr>
              <w:contextualSpacing/>
            </w:pPr>
            <w:r>
              <w:t>Tiltak for å</w:t>
            </w:r>
            <w:r w:rsidRPr="002A0C37">
              <w:t xml:space="preserve"> opprettholde </w:t>
            </w:r>
            <w:r>
              <w:t>verne</w:t>
            </w:r>
            <w:r w:rsidRPr="002A0C37">
              <w:t>verdi</w:t>
            </w:r>
            <w:r>
              <w:t>ene</w:t>
            </w:r>
            <w:r w:rsidRPr="002A0C37">
              <w:t xml:space="preserve"> </w:t>
            </w:r>
          </w:p>
        </w:tc>
        <w:tc>
          <w:tcPr>
            <w:tcW w:w="6978" w:type="dxa"/>
          </w:tcPr>
          <w:p w14:paraId="13D1017C" w14:textId="77777777" w:rsidR="00BE4F25" w:rsidRDefault="00BE4F25" w:rsidP="00641AE2">
            <w:pPr>
              <w:contextualSpacing/>
              <w:rPr>
                <w:color w:val="00B050"/>
              </w:rPr>
            </w:pPr>
            <w:r>
              <w:rPr>
                <w:color w:val="00B050"/>
              </w:rPr>
              <w:t xml:space="preserve">Her beskrives tiltak som er nødvendig for å nå målet for elementet. Dette kan gjelde både behov for nye prosjekter og utfyllende undersøkelser, eller det kan være tiltak av mer praktisk art. Et eksempel er nødvendige tiltak for å hindre eskalerende forfall, som utglidninger av stein i murer og liknende. </w:t>
            </w:r>
          </w:p>
          <w:p w14:paraId="13D1017D" w14:textId="77777777" w:rsidR="00BE4F25" w:rsidRPr="00B3433F" w:rsidRDefault="00BE4F25" w:rsidP="00641AE2">
            <w:pPr>
              <w:contextualSpacing/>
              <w:rPr>
                <w:color w:val="00B050"/>
              </w:rPr>
            </w:pPr>
            <w:r w:rsidRPr="00B3433F">
              <w:rPr>
                <w:color w:val="00B050"/>
              </w:rPr>
              <w:t>Dette punktet bør først og fremst beskrive tiltak ut over ordinær skjøtsel.</w:t>
            </w:r>
          </w:p>
          <w:p w14:paraId="13D1017E" w14:textId="77777777" w:rsidR="00BE4F25" w:rsidRPr="00B3433F" w:rsidRDefault="00BE4F25" w:rsidP="00641AE2">
            <w:pPr>
              <w:contextualSpacing/>
              <w:rPr>
                <w:color w:val="00B050"/>
              </w:rPr>
            </w:pPr>
            <w:r w:rsidRPr="00B3433F">
              <w:rPr>
                <w:color w:val="00B050"/>
              </w:rPr>
              <w:t>Det kan imidlertid sies noe om betydningen av at området skjøttes, og nødvendig intensitet i skjøtselen.</w:t>
            </w:r>
          </w:p>
        </w:tc>
      </w:tr>
    </w:tbl>
    <w:p w14:paraId="13D10180" w14:textId="77777777" w:rsidR="00B3433F" w:rsidRDefault="00B3433F" w:rsidP="00B3433F">
      <w:pPr>
        <w:ind w:left="360" w:firstLine="708"/>
        <w:contextualSpacing/>
      </w:pPr>
    </w:p>
    <w:p w14:paraId="13D10181" w14:textId="77777777" w:rsidR="00DA7B0B" w:rsidRPr="00B3433F" w:rsidRDefault="00DA7B0B" w:rsidP="00DA7B0B">
      <w:pPr>
        <w:ind w:left="792"/>
        <w:contextualSpacing/>
        <w:rPr>
          <w:color w:val="00B050"/>
        </w:rPr>
      </w:pPr>
      <w:r>
        <w:rPr>
          <w:color w:val="00B050"/>
        </w:rPr>
        <w:t xml:space="preserve">Dokumentasjon av området slik det har sett ut tidligere, i form av </w:t>
      </w:r>
      <w:r w:rsidRPr="00B3433F">
        <w:rPr>
          <w:color w:val="00B050"/>
        </w:rPr>
        <w:t>eldre kart og</w:t>
      </w:r>
      <w:r>
        <w:rPr>
          <w:color w:val="00B050"/>
        </w:rPr>
        <w:t xml:space="preserve"> foto, og eventuelle nye, relevante foto settes inn her.</w:t>
      </w:r>
    </w:p>
    <w:p w14:paraId="13D10182" w14:textId="77777777" w:rsidR="00B503E4" w:rsidRDefault="00B503E4" w:rsidP="00B3433F">
      <w:pPr>
        <w:ind w:left="360" w:firstLine="708"/>
        <w:contextualSpacing/>
      </w:pPr>
    </w:p>
    <w:p w14:paraId="13D10183" w14:textId="77777777" w:rsidR="00AB4676" w:rsidRPr="00B3433F" w:rsidRDefault="00AB4676" w:rsidP="00AB4676">
      <w:pPr>
        <w:ind w:left="708"/>
        <w:contextualSpacing/>
        <w:rPr>
          <w:b/>
          <w:color w:val="00B050"/>
        </w:rPr>
      </w:pPr>
      <w:r w:rsidRPr="002A0C37">
        <w:rPr>
          <w:b/>
        </w:rPr>
        <w:t xml:space="preserve">Enkeltelementer i delområde </w:t>
      </w:r>
      <w:proofErr w:type="spellStart"/>
      <w:proofErr w:type="gramStart"/>
      <w:r>
        <w:rPr>
          <w:b/>
          <w:color w:val="00B050"/>
        </w:rPr>
        <w:t>X</w:t>
      </w:r>
      <w:proofErr w:type="spellEnd"/>
      <w:r>
        <w:rPr>
          <w:b/>
          <w:color w:val="00B050"/>
        </w:rPr>
        <w:t>….</w:t>
      </w:r>
      <w:proofErr w:type="gramEnd"/>
      <w:r>
        <w:rPr>
          <w:b/>
          <w:color w:val="00B050"/>
        </w:rPr>
        <w:t>.</w:t>
      </w:r>
      <w:r w:rsidRPr="00265021">
        <w:rPr>
          <w:b/>
        </w:rPr>
        <w:t>:</w:t>
      </w:r>
      <w:r>
        <w:rPr>
          <w:b/>
          <w:color w:val="00B050"/>
        </w:rPr>
        <w:t xml:space="preserve"> </w:t>
      </w:r>
      <w:r w:rsidRPr="00265021">
        <w:rPr>
          <w:b/>
        </w:rPr>
        <w:t>Element</w:t>
      </w:r>
      <w:r>
        <w:rPr>
          <w:b/>
          <w:color w:val="00B050"/>
        </w:rPr>
        <w:t xml:space="preserve"> XY….. navn…….</w:t>
      </w:r>
    </w:p>
    <w:p w14:paraId="13D10184" w14:textId="77777777" w:rsidR="00AB4676" w:rsidRPr="00AB4676" w:rsidRDefault="00AB4676" w:rsidP="00AB4676">
      <w:pPr>
        <w:contextualSpacing/>
        <w:rPr>
          <w:color w:val="00B050"/>
        </w:rPr>
      </w:pPr>
      <w:r w:rsidRPr="00AB4676">
        <w:rPr>
          <w:color w:val="00B050"/>
        </w:rPr>
        <w:tab/>
        <w:t>Som ovenfor</w:t>
      </w:r>
    </w:p>
    <w:p w14:paraId="13D10185" w14:textId="77777777" w:rsidR="00AB4676" w:rsidRDefault="00B12AF3" w:rsidP="00B12AF3">
      <w:pPr>
        <w:tabs>
          <w:tab w:val="left" w:pos="1365"/>
          <w:tab w:val="left" w:pos="1540"/>
        </w:tabs>
        <w:ind w:left="360" w:firstLine="708"/>
        <w:contextualSpacing/>
      </w:pPr>
      <w:r>
        <w:tab/>
      </w:r>
    </w:p>
    <w:p w14:paraId="13D10186" w14:textId="77777777" w:rsidR="00AB4676" w:rsidRPr="00B3433F" w:rsidRDefault="00AB4676" w:rsidP="00AB4676">
      <w:pPr>
        <w:ind w:left="708"/>
        <w:contextualSpacing/>
        <w:rPr>
          <w:b/>
          <w:color w:val="00B050"/>
        </w:rPr>
      </w:pPr>
      <w:r w:rsidRPr="002A0C37">
        <w:rPr>
          <w:b/>
        </w:rPr>
        <w:t xml:space="preserve">Enkeltelementer i delområde </w:t>
      </w:r>
      <w:proofErr w:type="spellStart"/>
      <w:proofErr w:type="gramStart"/>
      <w:r>
        <w:rPr>
          <w:b/>
          <w:color w:val="00B050"/>
        </w:rPr>
        <w:t>X</w:t>
      </w:r>
      <w:proofErr w:type="spellEnd"/>
      <w:r>
        <w:rPr>
          <w:b/>
          <w:color w:val="00B050"/>
        </w:rPr>
        <w:t>….</w:t>
      </w:r>
      <w:proofErr w:type="gramEnd"/>
      <w:r>
        <w:rPr>
          <w:b/>
          <w:color w:val="00B050"/>
        </w:rPr>
        <w:t>.</w:t>
      </w:r>
      <w:r w:rsidRPr="00265021">
        <w:rPr>
          <w:b/>
        </w:rPr>
        <w:t>:</w:t>
      </w:r>
      <w:r>
        <w:rPr>
          <w:b/>
          <w:color w:val="00B050"/>
        </w:rPr>
        <w:t xml:space="preserve"> </w:t>
      </w:r>
      <w:r w:rsidRPr="00265021">
        <w:rPr>
          <w:b/>
        </w:rPr>
        <w:t>Element</w:t>
      </w:r>
      <w:r>
        <w:rPr>
          <w:b/>
          <w:color w:val="00B050"/>
        </w:rPr>
        <w:t xml:space="preserve"> XZ….. navn…….</w:t>
      </w:r>
    </w:p>
    <w:p w14:paraId="13D10187" w14:textId="77777777" w:rsidR="00AB4676" w:rsidRPr="00AB4676" w:rsidRDefault="00AB4676" w:rsidP="00AB4676">
      <w:pPr>
        <w:contextualSpacing/>
        <w:rPr>
          <w:color w:val="00B050"/>
        </w:rPr>
      </w:pPr>
      <w:r w:rsidRPr="00AB4676">
        <w:rPr>
          <w:color w:val="00B050"/>
        </w:rPr>
        <w:tab/>
        <w:t>Som ovenfor</w:t>
      </w:r>
    </w:p>
    <w:p w14:paraId="13D10188" w14:textId="77777777" w:rsidR="00AB4676" w:rsidRDefault="00AB4676" w:rsidP="00B3433F">
      <w:pPr>
        <w:ind w:left="360" w:firstLine="708"/>
        <w:contextualSpacing/>
      </w:pPr>
    </w:p>
    <w:p w14:paraId="13D10189" w14:textId="77777777" w:rsidR="00E97251" w:rsidRDefault="00E97251" w:rsidP="00B3433F">
      <w:pPr>
        <w:ind w:left="360" w:firstLine="708"/>
        <w:contextualSpacing/>
      </w:pPr>
    </w:p>
    <w:p w14:paraId="13D1018A" w14:textId="77777777" w:rsidR="00E85C97" w:rsidRPr="002D7321" w:rsidRDefault="00D548FC" w:rsidP="00E85C97">
      <w:pPr>
        <w:numPr>
          <w:ilvl w:val="0"/>
          <w:numId w:val="4"/>
        </w:numPr>
        <w:contextualSpacing/>
        <w:rPr>
          <w:sz w:val="28"/>
          <w:szCs w:val="28"/>
        </w:rPr>
      </w:pPr>
      <w:r>
        <w:rPr>
          <w:sz w:val="28"/>
          <w:szCs w:val="28"/>
        </w:rPr>
        <w:t>Planer, tiltak og retningslinjer</w:t>
      </w:r>
      <w:r w:rsidR="00E85C97" w:rsidRPr="002D7321">
        <w:rPr>
          <w:sz w:val="28"/>
          <w:szCs w:val="28"/>
        </w:rPr>
        <w:t xml:space="preserve"> </w:t>
      </w:r>
    </w:p>
    <w:p w14:paraId="13D1018B" w14:textId="77777777" w:rsidR="00E85C97" w:rsidRDefault="00E85C97" w:rsidP="00E85C97">
      <w:pPr>
        <w:pStyle w:val="Listeavsnitt"/>
        <w:numPr>
          <w:ilvl w:val="1"/>
          <w:numId w:val="4"/>
        </w:numPr>
        <w:rPr>
          <w:b/>
          <w:i/>
        </w:rPr>
      </w:pPr>
      <w:r>
        <w:rPr>
          <w:b/>
          <w:i/>
        </w:rPr>
        <w:t xml:space="preserve">Tiltak </w:t>
      </w:r>
    </w:p>
    <w:p w14:paraId="13D1018C" w14:textId="77777777" w:rsidR="00702C9D" w:rsidRDefault="00702C9D" w:rsidP="00702C9D">
      <w:pPr>
        <w:ind w:left="720"/>
      </w:pPr>
      <w:r>
        <w:t>For fredete grøntanlegg (utomhusanlegg) skal det søkes om tillatelse for alle tiltak som går ut over vanlig skjøtsel/vedlikehold, dersom ikke annet er definert i fredningsbestemmelsene. I tabellen nedenfor er hva som ansees som søknadspliktige</w:t>
      </w:r>
      <w:r w:rsidR="006D52C9">
        <w:t xml:space="preserve"> </w:t>
      </w:r>
      <w:r>
        <w:t>/</w:t>
      </w:r>
      <w:r w:rsidR="006D52C9">
        <w:t xml:space="preserve"> </w:t>
      </w:r>
      <w:r>
        <w:t>ikke søknadspliktige til</w:t>
      </w:r>
      <w:r w:rsidR="005C7EF7">
        <w:t>t</w:t>
      </w:r>
      <w:r>
        <w:t xml:space="preserve">ak for </w:t>
      </w:r>
      <w:r>
        <w:lastRenderedPageBreak/>
        <w:t xml:space="preserve">delområdet, utdypet. Det bør utarbeides en skjøtselsplan for delområdet som konkretiserer </w:t>
      </w:r>
      <w:r w:rsidR="005C7EF7">
        <w:t>hva som inngår i den ordinære skjøtselen / det ordinære vedlikeholdet.</w:t>
      </w:r>
    </w:p>
    <w:p w14:paraId="13D1018D" w14:textId="77777777" w:rsidR="005C7EF7" w:rsidRPr="00D548FC" w:rsidRDefault="00D548FC" w:rsidP="00702C9D">
      <w:pPr>
        <w:ind w:left="720"/>
        <w:rPr>
          <w:color w:val="00B050"/>
        </w:rPr>
      </w:pPr>
      <w:r w:rsidRPr="00D548FC">
        <w:rPr>
          <w:color w:val="00B050"/>
        </w:rPr>
        <w:t>I mindre anlegg vil det være tilstrekkelig med en tabell for beskrivelse av tiltak. I større anlegg kan det være hensiktsmessig å utarbeide en tabell for hvert delområde.</w:t>
      </w:r>
    </w:p>
    <w:tbl>
      <w:tblPr>
        <w:tblStyle w:val="Tabellrutenett"/>
        <w:tblW w:w="8732" w:type="dxa"/>
        <w:tblInd w:w="792" w:type="dxa"/>
        <w:tblLayout w:type="fixed"/>
        <w:tblLook w:val="04A0" w:firstRow="1" w:lastRow="0" w:firstColumn="1" w:lastColumn="0" w:noHBand="0" w:noVBand="1"/>
      </w:tblPr>
      <w:tblGrid>
        <w:gridCol w:w="1754"/>
        <w:gridCol w:w="2051"/>
        <w:gridCol w:w="2410"/>
        <w:gridCol w:w="2517"/>
      </w:tblGrid>
      <w:tr w:rsidR="00702C9D" w:rsidRPr="002A0C37" w14:paraId="13D1018F" w14:textId="77777777" w:rsidTr="006D60BE">
        <w:tc>
          <w:tcPr>
            <w:tcW w:w="8732" w:type="dxa"/>
            <w:gridSpan w:val="4"/>
            <w:shd w:val="clear" w:color="auto" w:fill="EEECE1" w:themeFill="background2"/>
          </w:tcPr>
          <w:p w14:paraId="13D1018E" w14:textId="77777777" w:rsidR="00702C9D" w:rsidRPr="002A0C37" w:rsidRDefault="00702C9D" w:rsidP="007C1C07">
            <w:pPr>
              <w:contextualSpacing/>
              <w:rPr>
                <w:color w:val="C0504D" w:themeColor="accent2"/>
              </w:rPr>
            </w:pPr>
            <w:r w:rsidRPr="002A0C37">
              <w:t xml:space="preserve">Delområde </w:t>
            </w:r>
            <w:proofErr w:type="spellStart"/>
            <w:r w:rsidRPr="00D47387">
              <w:rPr>
                <w:color w:val="00B050"/>
              </w:rPr>
              <w:t>X</w:t>
            </w:r>
            <w:proofErr w:type="spellEnd"/>
            <w:r w:rsidRPr="00D47387">
              <w:rPr>
                <w:color w:val="00B050"/>
              </w:rPr>
              <w:t xml:space="preserve"> </w:t>
            </w:r>
            <w:proofErr w:type="gramStart"/>
            <w:r w:rsidRPr="00D47387">
              <w:rPr>
                <w:color w:val="00B050"/>
              </w:rPr>
              <w:t>…….</w:t>
            </w:r>
            <w:proofErr w:type="gramEnd"/>
            <w:r w:rsidRPr="00D47387">
              <w:rPr>
                <w:color w:val="00B050"/>
              </w:rPr>
              <w:t>.Navn…..</w:t>
            </w:r>
          </w:p>
        </w:tc>
      </w:tr>
      <w:tr w:rsidR="005C7EF7" w:rsidRPr="005C7EF7" w14:paraId="13D10194" w14:textId="77777777" w:rsidTr="006D60BE">
        <w:tc>
          <w:tcPr>
            <w:tcW w:w="1754" w:type="dxa"/>
            <w:shd w:val="clear" w:color="auto" w:fill="DDD9C3" w:themeFill="background2" w:themeFillShade="E6"/>
          </w:tcPr>
          <w:p w14:paraId="13D10190" w14:textId="77777777" w:rsidR="005C7EF7" w:rsidRPr="005C7EF7" w:rsidRDefault="005C7EF7" w:rsidP="007C1C07">
            <w:pPr>
              <w:contextualSpacing/>
              <w:rPr>
                <w:b/>
              </w:rPr>
            </w:pPr>
            <w:r w:rsidRPr="005C7EF7">
              <w:rPr>
                <w:b/>
              </w:rPr>
              <w:t>Elementer</w:t>
            </w:r>
          </w:p>
        </w:tc>
        <w:tc>
          <w:tcPr>
            <w:tcW w:w="2051" w:type="dxa"/>
            <w:shd w:val="clear" w:color="auto" w:fill="DDD9C3" w:themeFill="background2" w:themeFillShade="E6"/>
          </w:tcPr>
          <w:p w14:paraId="13D10191" w14:textId="77777777" w:rsidR="005C7EF7" w:rsidRPr="005C7EF7" w:rsidRDefault="00C11834" w:rsidP="00C11834">
            <w:pPr>
              <w:contextualSpacing/>
              <w:rPr>
                <w:b/>
              </w:rPr>
            </w:pPr>
            <w:r>
              <w:rPr>
                <w:b/>
              </w:rPr>
              <w:t>Tiltak/</w:t>
            </w:r>
            <w:r w:rsidR="005C7EF7" w:rsidRPr="005C7EF7">
              <w:rPr>
                <w:b/>
              </w:rPr>
              <w:t xml:space="preserve">aktivitet </w:t>
            </w:r>
            <w:r>
              <w:rPr>
                <w:b/>
              </w:rPr>
              <w:t>som kan gjennomføres</w:t>
            </w:r>
          </w:p>
        </w:tc>
        <w:tc>
          <w:tcPr>
            <w:tcW w:w="2410" w:type="dxa"/>
            <w:shd w:val="clear" w:color="auto" w:fill="DDD9C3" w:themeFill="background2" w:themeFillShade="E6"/>
          </w:tcPr>
          <w:p w14:paraId="13D10192" w14:textId="77777777" w:rsidR="005C7EF7" w:rsidRPr="005C7EF7" w:rsidRDefault="005C7EF7" w:rsidP="007C1C07">
            <w:pPr>
              <w:contextualSpacing/>
              <w:rPr>
                <w:b/>
                <w:color w:val="00B050"/>
              </w:rPr>
            </w:pPr>
            <w:r w:rsidRPr="005C7EF7">
              <w:rPr>
                <w:b/>
              </w:rPr>
              <w:t>Søknadspliktige tiltak</w:t>
            </w:r>
          </w:p>
        </w:tc>
        <w:tc>
          <w:tcPr>
            <w:tcW w:w="2517" w:type="dxa"/>
            <w:shd w:val="clear" w:color="auto" w:fill="DDD9C3" w:themeFill="background2" w:themeFillShade="E6"/>
          </w:tcPr>
          <w:p w14:paraId="13D10193" w14:textId="77777777" w:rsidR="005C7EF7" w:rsidRPr="005C7EF7" w:rsidRDefault="005C7EF7" w:rsidP="007C1C07">
            <w:pPr>
              <w:contextualSpacing/>
              <w:rPr>
                <w:b/>
              </w:rPr>
            </w:pPr>
            <w:r w:rsidRPr="005C7EF7">
              <w:rPr>
                <w:b/>
              </w:rPr>
              <w:t>Ikke tillatt aktivitet</w:t>
            </w:r>
          </w:p>
        </w:tc>
      </w:tr>
      <w:tr w:rsidR="0073424C" w:rsidRPr="0073424C" w14:paraId="13D10199" w14:textId="77777777" w:rsidTr="006D60BE">
        <w:tc>
          <w:tcPr>
            <w:tcW w:w="1754" w:type="dxa"/>
            <w:shd w:val="clear" w:color="auto" w:fill="auto"/>
          </w:tcPr>
          <w:p w14:paraId="13D10195" w14:textId="77777777" w:rsidR="0073424C" w:rsidRPr="0073424C" w:rsidRDefault="00373712" w:rsidP="00373712">
            <w:pPr>
              <w:contextualSpacing/>
              <w:rPr>
                <w:color w:val="FF0000"/>
              </w:rPr>
            </w:pPr>
            <w:r>
              <w:rPr>
                <w:color w:val="000000" w:themeColor="text1"/>
              </w:rPr>
              <w:t>Gjelder generelt</w:t>
            </w:r>
          </w:p>
        </w:tc>
        <w:tc>
          <w:tcPr>
            <w:tcW w:w="2051" w:type="dxa"/>
            <w:shd w:val="clear" w:color="auto" w:fill="auto"/>
          </w:tcPr>
          <w:p w14:paraId="13D10196" w14:textId="77777777" w:rsidR="0073424C" w:rsidRPr="0073424C" w:rsidRDefault="0073424C" w:rsidP="00C11834">
            <w:pPr>
              <w:contextualSpacing/>
              <w:rPr>
                <w:color w:val="FF0000"/>
              </w:rPr>
            </w:pPr>
            <w:r w:rsidRPr="00373712">
              <w:rPr>
                <w:color w:val="000000" w:themeColor="text1"/>
              </w:rPr>
              <w:t>Ordinær skjøtsel</w:t>
            </w:r>
            <w:r w:rsidR="00373712">
              <w:rPr>
                <w:color w:val="000000" w:themeColor="text1"/>
              </w:rPr>
              <w:t xml:space="preserve"> og ordinært vedlikehold</w:t>
            </w:r>
          </w:p>
        </w:tc>
        <w:tc>
          <w:tcPr>
            <w:tcW w:w="2410" w:type="dxa"/>
            <w:shd w:val="clear" w:color="auto" w:fill="auto"/>
          </w:tcPr>
          <w:p w14:paraId="13D10197" w14:textId="77777777" w:rsidR="0073424C" w:rsidRPr="00373712" w:rsidRDefault="0073424C" w:rsidP="00373712">
            <w:pPr>
              <w:contextualSpacing/>
              <w:rPr>
                <w:color w:val="000000" w:themeColor="text1"/>
              </w:rPr>
            </w:pPr>
            <w:r w:rsidRPr="00373712">
              <w:rPr>
                <w:color w:val="000000" w:themeColor="text1"/>
              </w:rPr>
              <w:t>Al</w:t>
            </w:r>
            <w:r w:rsidR="00373712">
              <w:rPr>
                <w:color w:val="000000" w:themeColor="text1"/>
              </w:rPr>
              <w:t>le tiltak ut over ordinær skjøtsel og ordinært vedlikehold</w:t>
            </w:r>
          </w:p>
        </w:tc>
        <w:tc>
          <w:tcPr>
            <w:tcW w:w="2517" w:type="dxa"/>
            <w:shd w:val="clear" w:color="auto" w:fill="auto"/>
          </w:tcPr>
          <w:p w14:paraId="13D10198" w14:textId="77777777" w:rsidR="0073424C" w:rsidRPr="00373712" w:rsidRDefault="00373712" w:rsidP="007C1C07">
            <w:pPr>
              <w:contextualSpacing/>
              <w:rPr>
                <w:color w:val="000000" w:themeColor="text1"/>
              </w:rPr>
            </w:pPr>
            <w:r w:rsidRPr="00373712">
              <w:rPr>
                <w:color w:val="000000" w:themeColor="text1"/>
              </w:rPr>
              <w:t>Alle tiltak og inngrep som forringer de kulturhistoriske verdiene, jf. intensjonen med fredningen/vernet</w:t>
            </w:r>
          </w:p>
        </w:tc>
      </w:tr>
      <w:tr w:rsidR="005C7EF7" w:rsidRPr="002A0C37" w14:paraId="13D1019F" w14:textId="77777777" w:rsidTr="006D60BE">
        <w:tc>
          <w:tcPr>
            <w:tcW w:w="1754" w:type="dxa"/>
          </w:tcPr>
          <w:p w14:paraId="13D1019A" w14:textId="77777777" w:rsidR="005C7EF7" w:rsidRPr="00D47387" w:rsidRDefault="005C7EF7" w:rsidP="005C7EF7">
            <w:pPr>
              <w:contextualSpacing/>
              <w:rPr>
                <w:color w:val="000000" w:themeColor="text1"/>
              </w:rPr>
            </w:pPr>
            <w:r w:rsidRPr="00D47387">
              <w:rPr>
                <w:color w:val="000000" w:themeColor="text1"/>
              </w:rPr>
              <w:t>Struktur/</w:t>
            </w:r>
          </w:p>
          <w:p w14:paraId="13D1019B" w14:textId="77777777" w:rsidR="005C7EF7" w:rsidRPr="002A0C37" w:rsidRDefault="005C7EF7" w:rsidP="005C7EF7">
            <w:pPr>
              <w:contextualSpacing/>
            </w:pPr>
            <w:r w:rsidRPr="00D47387">
              <w:rPr>
                <w:color w:val="000000" w:themeColor="text1"/>
              </w:rPr>
              <w:t>proporsjon</w:t>
            </w:r>
          </w:p>
        </w:tc>
        <w:tc>
          <w:tcPr>
            <w:tcW w:w="2051" w:type="dxa"/>
          </w:tcPr>
          <w:p w14:paraId="13D1019C" w14:textId="77777777" w:rsidR="005C7EF7" w:rsidRPr="00C11834" w:rsidRDefault="00C11834" w:rsidP="00D548FC">
            <w:pPr>
              <w:contextualSpacing/>
              <w:rPr>
                <w:color w:val="00B050"/>
                <w:sz w:val="20"/>
                <w:szCs w:val="20"/>
              </w:rPr>
            </w:pPr>
            <w:r w:rsidRPr="00C11834">
              <w:rPr>
                <w:color w:val="00B050"/>
                <w:sz w:val="20"/>
                <w:szCs w:val="20"/>
              </w:rPr>
              <w:t xml:space="preserve">Eksempel: Veier </w:t>
            </w:r>
            <w:r w:rsidR="00D548FC">
              <w:rPr>
                <w:color w:val="00B050"/>
                <w:sz w:val="20"/>
                <w:szCs w:val="20"/>
              </w:rPr>
              <w:t>b</w:t>
            </w:r>
            <w:r w:rsidRPr="00C11834">
              <w:rPr>
                <w:color w:val="00B050"/>
                <w:sz w:val="20"/>
                <w:szCs w:val="20"/>
              </w:rPr>
              <w:t>evares med opprinnelige propo</w:t>
            </w:r>
            <w:r>
              <w:rPr>
                <w:color w:val="00B050"/>
                <w:sz w:val="20"/>
                <w:szCs w:val="20"/>
              </w:rPr>
              <w:t>r</w:t>
            </w:r>
            <w:r w:rsidRPr="00C11834">
              <w:rPr>
                <w:color w:val="00B050"/>
                <w:sz w:val="20"/>
                <w:szCs w:val="20"/>
              </w:rPr>
              <w:t>sjoner og materialbruk</w:t>
            </w:r>
          </w:p>
        </w:tc>
        <w:tc>
          <w:tcPr>
            <w:tcW w:w="2410" w:type="dxa"/>
            <w:shd w:val="clear" w:color="auto" w:fill="FFFFFF" w:themeFill="background1"/>
          </w:tcPr>
          <w:p w14:paraId="13D1019D" w14:textId="77777777" w:rsidR="005C7EF7" w:rsidRPr="00B3433F" w:rsidRDefault="00C11834" w:rsidP="007C1C07">
            <w:pPr>
              <w:contextualSpacing/>
              <w:rPr>
                <w:color w:val="00B050"/>
              </w:rPr>
            </w:pPr>
            <w:r>
              <w:rPr>
                <w:color w:val="00B050"/>
              </w:rPr>
              <w:t>Eksempel: Forsterking av veilegemet</w:t>
            </w:r>
          </w:p>
        </w:tc>
        <w:tc>
          <w:tcPr>
            <w:tcW w:w="2517" w:type="dxa"/>
            <w:shd w:val="clear" w:color="auto" w:fill="FFFFFF" w:themeFill="background1"/>
          </w:tcPr>
          <w:p w14:paraId="13D1019E" w14:textId="77777777" w:rsidR="005C7EF7" w:rsidRPr="00B3433F" w:rsidRDefault="00C11834" w:rsidP="00C11834">
            <w:pPr>
              <w:contextualSpacing/>
              <w:rPr>
                <w:color w:val="00B050"/>
              </w:rPr>
            </w:pPr>
            <w:r>
              <w:rPr>
                <w:color w:val="00B050"/>
              </w:rPr>
              <w:t>Eksempel: Etablering av nye deltraseer for veiene</w:t>
            </w:r>
          </w:p>
        </w:tc>
      </w:tr>
      <w:tr w:rsidR="005C7EF7" w:rsidRPr="002A0C37" w14:paraId="13D101A5" w14:textId="77777777" w:rsidTr="006D60BE">
        <w:tc>
          <w:tcPr>
            <w:tcW w:w="1754" w:type="dxa"/>
          </w:tcPr>
          <w:p w14:paraId="13D101A0" w14:textId="77777777" w:rsidR="005C7EF7" w:rsidRPr="00D47387" w:rsidRDefault="005C7EF7" w:rsidP="005C7EF7">
            <w:pPr>
              <w:contextualSpacing/>
              <w:rPr>
                <w:color w:val="000000" w:themeColor="text1"/>
              </w:rPr>
            </w:pPr>
            <w:r w:rsidRPr="00D47387">
              <w:rPr>
                <w:color w:val="000000" w:themeColor="text1"/>
              </w:rPr>
              <w:t>Overflater/</w:t>
            </w:r>
          </w:p>
          <w:p w14:paraId="13D101A1" w14:textId="77777777" w:rsidR="005C7EF7" w:rsidRPr="002A0C37" w:rsidRDefault="005C7EF7" w:rsidP="005C7EF7">
            <w:pPr>
              <w:contextualSpacing/>
            </w:pPr>
            <w:r w:rsidRPr="00D47387">
              <w:rPr>
                <w:color w:val="000000" w:themeColor="text1"/>
              </w:rPr>
              <w:t>terrengform</w:t>
            </w:r>
          </w:p>
        </w:tc>
        <w:tc>
          <w:tcPr>
            <w:tcW w:w="2051" w:type="dxa"/>
          </w:tcPr>
          <w:p w14:paraId="13D101A2" w14:textId="77777777" w:rsidR="005C7EF7" w:rsidRPr="00B3433F" w:rsidRDefault="00C11834" w:rsidP="007C1C07">
            <w:pPr>
              <w:contextualSpacing/>
              <w:rPr>
                <w:color w:val="00B050"/>
              </w:rPr>
            </w:pPr>
            <w:r>
              <w:rPr>
                <w:color w:val="00B050"/>
              </w:rPr>
              <w:t>Eksempel: Kantstikking av grusganger</w:t>
            </w:r>
          </w:p>
        </w:tc>
        <w:tc>
          <w:tcPr>
            <w:tcW w:w="2410" w:type="dxa"/>
            <w:shd w:val="clear" w:color="auto" w:fill="FFFFFF" w:themeFill="background1"/>
          </w:tcPr>
          <w:p w14:paraId="13D101A3" w14:textId="77777777" w:rsidR="005C7EF7" w:rsidRPr="00B3433F" w:rsidRDefault="00C11834" w:rsidP="007C1C07">
            <w:pPr>
              <w:contextualSpacing/>
              <w:rPr>
                <w:color w:val="00B050"/>
              </w:rPr>
            </w:pPr>
            <w:r>
              <w:rPr>
                <w:color w:val="00B050"/>
              </w:rPr>
              <w:t>Eksempel: Endre grusbelegg i grusgangene</w:t>
            </w:r>
          </w:p>
        </w:tc>
        <w:tc>
          <w:tcPr>
            <w:tcW w:w="2517" w:type="dxa"/>
            <w:shd w:val="clear" w:color="auto" w:fill="FFFFFF" w:themeFill="background1"/>
          </w:tcPr>
          <w:p w14:paraId="13D101A4" w14:textId="77777777" w:rsidR="005C7EF7" w:rsidRPr="00B3433F" w:rsidRDefault="00C11834" w:rsidP="007C1C07">
            <w:pPr>
              <w:contextualSpacing/>
              <w:rPr>
                <w:color w:val="00B050"/>
              </w:rPr>
            </w:pPr>
            <w:r>
              <w:rPr>
                <w:color w:val="00B050"/>
              </w:rPr>
              <w:t>Eksempel: Asfaltering av grusganger</w:t>
            </w:r>
          </w:p>
        </w:tc>
      </w:tr>
      <w:tr w:rsidR="005C7EF7" w:rsidRPr="002A0C37" w14:paraId="13D101AA" w14:textId="77777777" w:rsidTr="006D60BE">
        <w:tc>
          <w:tcPr>
            <w:tcW w:w="1754" w:type="dxa"/>
          </w:tcPr>
          <w:p w14:paraId="13D101A6" w14:textId="77777777" w:rsidR="005C7EF7" w:rsidRPr="002A0C37" w:rsidRDefault="005C7EF7" w:rsidP="007C1C07">
            <w:pPr>
              <w:contextualSpacing/>
            </w:pPr>
            <w:r w:rsidRPr="00D47387">
              <w:rPr>
                <w:color w:val="000000" w:themeColor="text1"/>
              </w:rPr>
              <w:t>Vegetasjon</w:t>
            </w:r>
          </w:p>
        </w:tc>
        <w:tc>
          <w:tcPr>
            <w:tcW w:w="2051" w:type="dxa"/>
          </w:tcPr>
          <w:p w14:paraId="13D101A7" w14:textId="77777777" w:rsidR="005C7EF7" w:rsidRPr="00B3433F" w:rsidRDefault="00C11834" w:rsidP="00C11834">
            <w:pPr>
              <w:contextualSpacing/>
              <w:rPr>
                <w:color w:val="00B050"/>
              </w:rPr>
            </w:pPr>
            <w:r>
              <w:rPr>
                <w:color w:val="00B050"/>
              </w:rPr>
              <w:t>Eksempel: Erstatte trær som dør i en allé, med samme art</w:t>
            </w:r>
            <w:r w:rsidR="00BE4F25">
              <w:rPr>
                <w:color w:val="00B050"/>
              </w:rPr>
              <w:t xml:space="preserve"> og samme plassering</w:t>
            </w:r>
          </w:p>
        </w:tc>
        <w:tc>
          <w:tcPr>
            <w:tcW w:w="2410" w:type="dxa"/>
            <w:shd w:val="clear" w:color="auto" w:fill="FFFFFF" w:themeFill="background1"/>
          </w:tcPr>
          <w:p w14:paraId="13D101A8" w14:textId="77777777" w:rsidR="005C7EF7" w:rsidRPr="00B3433F" w:rsidRDefault="00C11834" w:rsidP="00C11834">
            <w:pPr>
              <w:contextualSpacing/>
              <w:rPr>
                <w:color w:val="00B050"/>
              </w:rPr>
            </w:pPr>
            <w:r>
              <w:rPr>
                <w:color w:val="00B050"/>
              </w:rPr>
              <w:t xml:space="preserve">Eksempel: Erstatte trær som dør i en allé, med andre arter av trær </w:t>
            </w:r>
          </w:p>
        </w:tc>
        <w:tc>
          <w:tcPr>
            <w:tcW w:w="2517" w:type="dxa"/>
            <w:shd w:val="clear" w:color="auto" w:fill="FFFFFF" w:themeFill="background1"/>
          </w:tcPr>
          <w:p w14:paraId="13D101A9" w14:textId="77777777" w:rsidR="005C7EF7" w:rsidRPr="00B3433F" w:rsidRDefault="00C11834" w:rsidP="007C1C07">
            <w:pPr>
              <w:contextualSpacing/>
              <w:rPr>
                <w:color w:val="00B050"/>
              </w:rPr>
            </w:pPr>
            <w:r>
              <w:rPr>
                <w:color w:val="00B050"/>
              </w:rPr>
              <w:t>Eksempel: Hogge friske trær</w:t>
            </w:r>
            <w:r w:rsidR="009E4D91">
              <w:rPr>
                <w:color w:val="00B050"/>
              </w:rPr>
              <w:t xml:space="preserve"> i alleen</w:t>
            </w:r>
          </w:p>
        </w:tc>
      </w:tr>
      <w:tr w:rsidR="005C7EF7" w:rsidRPr="002A0C37" w14:paraId="13D101AF" w14:textId="77777777" w:rsidTr="006D60BE">
        <w:tc>
          <w:tcPr>
            <w:tcW w:w="1754" w:type="dxa"/>
          </w:tcPr>
          <w:p w14:paraId="13D101AB" w14:textId="77777777" w:rsidR="005C7EF7" w:rsidRPr="002A0C37" w:rsidRDefault="005C7EF7" w:rsidP="007C1C07">
            <w:pPr>
              <w:contextualSpacing/>
            </w:pPr>
            <w:r w:rsidRPr="00D47387">
              <w:rPr>
                <w:color w:val="000000" w:themeColor="text1"/>
              </w:rPr>
              <w:t>Andre elementer</w:t>
            </w:r>
          </w:p>
        </w:tc>
        <w:tc>
          <w:tcPr>
            <w:tcW w:w="2051" w:type="dxa"/>
          </w:tcPr>
          <w:p w14:paraId="13D101AC" w14:textId="77777777" w:rsidR="005C7EF7" w:rsidRPr="00B3433F" w:rsidRDefault="009E4D91" w:rsidP="009E4D91">
            <w:pPr>
              <w:contextualSpacing/>
              <w:rPr>
                <w:color w:val="00B050"/>
              </w:rPr>
            </w:pPr>
            <w:r>
              <w:rPr>
                <w:color w:val="00B050"/>
              </w:rPr>
              <w:t>Eksempel: Rengjøre statuen i parken</w:t>
            </w:r>
          </w:p>
        </w:tc>
        <w:tc>
          <w:tcPr>
            <w:tcW w:w="2410" w:type="dxa"/>
            <w:shd w:val="clear" w:color="auto" w:fill="FFFFFF" w:themeFill="background1"/>
          </w:tcPr>
          <w:p w14:paraId="13D101AD" w14:textId="77777777" w:rsidR="005C7EF7" w:rsidRPr="00B3433F" w:rsidRDefault="009E4D91" w:rsidP="009E4D91">
            <w:pPr>
              <w:contextualSpacing/>
              <w:rPr>
                <w:color w:val="00B050"/>
              </w:rPr>
            </w:pPr>
            <w:r>
              <w:rPr>
                <w:color w:val="00B050"/>
              </w:rPr>
              <w:t>Eksempel: Ny plassering av statuen i parken</w:t>
            </w:r>
          </w:p>
        </w:tc>
        <w:tc>
          <w:tcPr>
            <w:tcW w:w="2517" w:type="dxa"/>
            <w:shd w:val="clear" w:color="auto" w:fill="FFFFFF" w:themeFill="background1"/>
          </w:tcPr>
          <w:p w14:paraId="13D101AE" w14:textId="77777777" w:rsidR="005C7EF7" w:rsidRPr="00B3433F" w:rsidRDefault="009E4D91" w:rsidP="007C1C07">
            <w:pPr>
              <w:contextualSpacing/>
              <w:rPr>
                <w:color w:val="00B050"/>
              </w:rPr>
            </w:pPr>
            <w:r>
              <w:rPr>
                <w:color w:val="00B050"/>
              </w:rPr>
              <w:t>Eksempel: Fjerne statuen fra parken</w:t>
            </w:r>
          </w:p>
        </w:tc>
      </w:tr>
    </w:tbl>
    <w:p w14:paraId="13D101B0" w14:textId="77777777" w:rsidR="00E07195" w:rsidRDefault="00E07195" w:rsidP="00702C9D">
      <w:pPr>
        <w:tabs>
          <w:tab w:val="left" w:pos="1780"/>
        </w:tabs>
        <w:rPr>
          <w:b/>
          <w:i/>
        </w:rPr>
      </w:pPr>
    </w:p>
    <w:p w14:paraId="13D101B1" w14:textId="77777777" w:rsidR="00702C9D" w:rsidRDefault="00702C9D" w:rsidP="00E07195">
      <w:pPr>
        <w:pStyle w:val="Listeavsnitt"/>
        <w:ind w:left="360"/>
        <w:rPr>
          <w:b/>
          <w:i/>
        </w:rPr>
      </w:pPr>
    </w:p>
    <w:p w14:paraId="13D101B2" w14:textId="77777777" w:rsidR="002E69C8" w:rsidRDefault="00E07195" w:rsidP="00E85C97">
      <w:pPr>
        <w:pStyle w:val="Listeavsnitt"/>
        <w:numPr>
          <w:ilvl w:val="1"/>
          <w:numId w:val="4"/>
        </w:numPr>
        <w:rPr>
          <w:b/>
          <w:i/>
        </w:rPr>
      </w:pPr>
      <w:r>
        <w:rPr>
          <w:b/>
          <w:i/>
        </w:rPr>
        <w:t>Overordnede p</w:t>
      </w:r>
      <w:r w:rsidR="004B475C">
        <w:rPr>
          <w:b/>
          <w:i/>
        </w:rPr>
        <w:t>laner</w:t>
      </w:r>
      <w:r w:rsidR="007C5156">
        <w:rPr>
          <w:b/>
          <w:i/>
        </w:rPr>
        <w:t>,</w:t>
      </w:r>
      <w:r w:rsidR="004B475C">
        <w:rPr>
          <w:b/>
          <w:i/>
        </w:rPr>
        <w:t xml:space="preserve"> </w:t>
      </w:r>
      <w:r w:rsidR="009E4D91">
        <w:rPr>
          <w:b/>
          <w:i/>
        </w:rPr>
        <w:t>tiltak</w:t>
      </w:r>
      <w:r w:rsidR="007C5156">
        <w:rPr>
          <w:b/>
          <w:i/>
        </w:rPr>
        <w:t xml:space="preserve"> og retningslinjer</w:t>
      </w:r>
    </w:p>
    <w:p w14:paraId="13D101B3" w14:textId="77777777" w:rsidR="00E85C97" w:rsidRDefault="00E85C97" w:rsidP="00E07195">
      <w:pPr>
        <w:pStyle w:val="Listeavsnitt"/>
        <w:ind w:left="1080"/>
        <w:rPr>
          <w:b/>
          <w:i/>
        </w:rPr>
      </w:pPr>
    </w:p>
    <w:p w14:paraId="13D101B4" w14:textId="77777777" w:rsidR="00065868" w:rsidRDefault="00702C9D" w:rsidP="002E69C8">
      <w:pPr>
        <w:pStyle w:val="Listeavsnitt"/>
        <w:rPr>
          <w:color w:val="00B050"/>
        </w:rPr>
      </w:pPr>
      <w:r w:rsidRPr="00702C9D">
        <w:rPr>
          <w:color w:val="00B050"/>
        </w:rPr>
        <w:t>Framtidige og overordnede p</w:t>
      </w:r>
      <w:r w:rsidR="004B475C" w:rsidRPr="00702C9D">
        <w:rPr>
          <w:color w:val="00B050"/>
        </w:rPr>
        <w:t xml:space="preserve">laner </w:t>
      </w:r>
      <w:r w:rsidRPr="00702C9D">
        <w:rPr>
          <w:color w:val="00B050"/>
        </w:rPr>
        <w:t xml:space="preserve">og tiltak </w:t>
      </w:r>
      <w:r w:rsidR="009E4D91">
        <w:rPr>
          <w:color w:val="00B050"/>
        </w:rPr>
        <w:t>som kan berøre</w:t>
      </w:r>
      <w:r w:rsidRPr="00702C9D">
        <w:rPr>
          <w:color w:val="00B050"/>
        </w:rPr>
        <w:t xml:space="preserve"> grøntanlegget </w:t>
      </w:r>
      <w:r w:rsidR="004B475C" w:rsidRPr="00702C9D">
        <w:rPr>
          <w:color w:val="00B050"/>
        </w:rPr>
        <w:t>beskrives her.</w:t>
      </w:r>
      <w:r w:rsidR="009E4D91">
        <w:rPr>
          <w:color w:val="00B050"/>
        </w:rPr>
        <w:t xml:space="preserve"> Disse planene og tiltakene sees i sammenheng med området rundt det vernede grøntanlegget (f.eks. knyttet til reguleringsplaner, utbygging, endret arealbruk, nye veitraseer).</w:t>
      </w:r>
      <w:r w:rsidR="00065868">
        <w:rPr>
          <w:color w:val="00B050"/>
        </w:rPr>
        <w:t xml:space="preserve"> </w:t>
      </w:r>
    </w:p>
    <w:p w14:paraId="13D101B5" w14:textId="77777777" w:rsidR="00065868" w:rsidRDefault="00065868" w:rsidP="002E69C8">
      <w:pPr>
        <w:pStyle w:val="Listeavsnitt"/>
        <w:rPr>
          <w:color w:val="00B050"/>
        </w:rPr>
      </w:pPr>
    </w:p>
    <w:p w14:paraId="13D101B6" w14:textId="77777777" w:rsidR="004B475C" w:rsidRDefault="00065868" w:rsidP="002E69C8">
      <w:pPr>
        <w:pStyle w:val="Listeavsnitt"/>
        <w:rPr>
          <w:color w:val="00B050"/>
        </w:rPr>
      </w:pPr>
      <w:r>
        <w:rPr>
          <w:color w:val="00B050"/>
        </w:rPr>
        <w:t>Det kan her også gjøres en prioritering av beskrevne tiltak for de ulike delområdene.</w:t>
      </w:r>
    </w:p>
    <w:p w14:paraId="13D101B7" w14:textId="77777777" w:rsidR="007C5156" w:rsidRPr="00702C9D" w:rsidRDefault="007C5156" w:rsidP="007C5156">
      <w:pPr>
        <w:ind w:left="708"/>
        <w:rPr>
          <w:color w:val="00B050"/>
        </w:rPr>
      </w:pPr>
      <w:r w:rsidRPr="00702C9D">
        <w:rPr>
          <w:color w:val="00B050"/>
        </w:rPr>
        <w:t>Det kan utarbeides retningslinjer som omhandler grøntanlegget i sin helhet, eller retningslinjer som gjelder delområder eller enkeltelementer</w:t>
      </w:r>
      <w:r>
        <w:rPr>
          <w:color w:val="00B050"/>
        </w:rPr>
        <w:t>. Som eksempel kan nevnes</w:t>
      </w:r>
      <w:r w:rsidRPr="00702C9D">
        <w:rPr>
          <w:color w:val="00B050"/>
        </w:rPr>
        <w:t xml:space="preserve"> lysthus, dammer, alleer, tuntre, veier/stier, gjerder, støttemurer, ulike konstruksjoner, bed, plener, m.m. (</w:t>
      </w:r>
      <w:r>
        <w:rPr>
          <w:color w:val="00B050"/>
        </w:rPr>
        <w:t>jf.</w:t>
      </w:r>
      <w:r w:rsidR="006D52C9">
        <w:rPr>
          <w:color w:val="00B050"/>
        </w:rPr>
        <w:t xml:space="preserve"> tabell, </w:t>
      </w:r>
      <w:r w:rsidRPr="00702C9D">
        <w:rPr>
          <w:color w:val="00B050"/>
        </w:rPr>
        <w:t>tiltak for delområdet)</w:t>
      </w:r>
      <w:r>
        <w:rPr>
          <w:color w:val="00B050"/>
        </w:rPr>
        <w:t xml:space="preserve">. </w:t>
      </w:r>
    </w:p>
    <w:p w14:paraId="13D101B8" w14:textId="77777777" w:rsidR="007C5156" w:rsidRPr="00702C9D" w:rsidRDefault="007C5156" w:rsidP="007C5156">
      <w:pPr>
        <w:pStyle w:val="Listeavsnitt"/>
        <w:rPr>
          <w:color w:val="00B050"/>
        </w:rPr>
      </w:pPr>
      <w:r w:rsidRPr="00702C9D">
        <w:rPr>
          <w:color w:val="00B050"/>
        </w:rPr>
        <w:t>Det er viktig å beskrive hva det skal tas særskilt hensyn til i framtidig forvaltning og bruk.</w:t>
      </w:r>
    </w:p>
    <w:p w14:paraId="13D101B9" w14:textId="77777777" w:rsidR="004B475C" w:rsidRPr="00702C9D" w:rsidRDefault="004B475C" w:rsidP="002E69C8">
      <w:pPr>
        <w:pStyle w:val="Listeavsnitt"/>
        <w:rPr>
          <w:color w:val="00B050"/>
        </w:rPr>
      </w:pPr>
    </w:p>
    <w:p w14:paraId="13D101BA" w14:textId="77777777" w:rsidR="002E69C8" w:rsidRPr="00702C9D" w:rsidRDefault="002E69C8" w:rsidP="002E69C8">
      <w:pPr>
        <w:pStyle w:val="Listeavsnitt"/>
        <w:rPr>
          <w:color w:val="00B050"/>
        </w:rPr>
      </w:pPr>
      <w:r w:rsidRPr="00702C9D">
        <w:rPr>
          <w:color w:val="00B050"/>
        </w:rPr>
        <w:lastRenderedPageBreak/>
        <w:t xml:space="preserve">Med utgangspunkt i </w:t>
      </w:r>
      <w:r w:rsidR="00E07195" w:rsidRPr="00702C9D">
        <w:rPr>
          <w:color w:val="00B050"/>
        </w:rPr>
        <w:t xml:space="preserve">verneverdiene og </w:t>
      </w:r>
      <w:r w:rsidRPr="00702C9D">
        <w:rPr>
          <w:color w:val="00B050"/>
        </w:rPr>
        <w:t xml:space="preserve">den kulturhistoriske analysen kan det </w:t>
      </w:r>
      <w:r w:rsidR="004B475C" w:rsidRPr="00702C9D">
        <w:rPr>
          <w:color w:val="00B050"/>
        </w:rPr>
        <w:t xml:space="preserve">også </w:t>
      </w:r>
      <w:r w:rsidRPr="00702C9D">
        <w:rPr>
          <w:color w:val="00B050"/>
        </w:rPr>
        <w:t>utarbeides mål som bl.a. sier noe om ønsket framtidig karakter, kvalitet, utseende, innhold i og bruk av grøntanlegget.</w:t>
      </w:r>
    </w:p>
    <w:p w14:paraId="13D101BB" w14:textId="77777777" w:rsidR="002E69C8" w:rsidRPr="00702C9D" w:rsidRDefault="002E69C8" w:rsidP="002E69C8">
      <w:pPr>
        <w:ind w:left="720"/>
        <w:rPr>
          <w:color w:val="00B050"/>
        </w:rPr>
      </w:pPr>
      <w:r w:rsidRPr="00702C9D">
        <w:rPr>
          <w:color w:val="00B050"/>
        </w:rPr>
        <w:t xml:space="preserve">Det skal gå klart fram hva som </w:t>
      </w:r>
      <w:r w:rsidR="007C5156">
        <w:rPr>
          <w:color w:val="00B050"/>
        </w:rPr>
        <w:t xml:space="preserve">skal </w:t>
      </w:r>
      <w:r w:rsidRPr="00702C9D">
        <w:rPr>
          <w:color w:val="00B050"/>
        </w:rPr>
        <w:t>bevar</w:t>
      </w:r>
      <w:r w:rsidR="007C5156">
        <w:rPr>
          <w:color w:val="00B050"/>
        </w:rPr>
        <w:t>es</w:t>
      </w:r>
      <w:r w:rsidRPr="00702C9D">
        <w:rPr>
          <w:color w:val="00B050"/>
        </w:rPr>
        <w:t xml:space="preserve"> i grøntanlegget. Mål kan bl.a. knyttes til bevaring og/eller utvikling, ulik type virksomhet, informasjon og formidling. </w:t>
      </w:r>
    </w:p>
    <w:p w14:paraId="13D101BC" w14:textId="77777777" w:rsidR="00E97251" w:rsidRDefault="00AB5560" w:rsidP="00E97251">
      <w:pPr>
        <w:spacing w:after="120"/>
        <w:ind w:left="720"/>
        <w:rPr>
          <w:color w:val="00B050"/>
        </w:rPr>
      </w:pPr>
      <w:r w:rsidRPr="00702C9D">
        <w:rPr>
          <w:color w:val="00B050"/>
        </w:rPr>
        <w:t xml:space="preserve">Bestemmelsene </w:t>
      </w:r>
      <w:r w:rsidR="00E07195" w:rsidRPr="00702C9D">
        <w:rPr>
          <w:color w:val="00B050"/>
        </w:rPr>
        <w:t>beskrevet nede</w:t>
      </w:r>
      <w:r w:rsidR="00702C9D" w:rsidRPr="00702C9D">
        <w:rPr>
          <w:color w:val="00B050"/>
        </w:rPr>
        <w:t xml:space="preserve">nfor, samt i tabellene </w:t>
      </w:r>
      <w:r w:rsidR="00702C9D" w:rsidRPr="00702C9D">
        <w:rPr>
          <w:i/>
          <w:color w:val="00B050"/>
        </w:rPr>
        <w:t>Tiltak for delområdet</w:t>
      </w:r>
      <w:r w:rsidR="00702C9D" w:rsidRPr="00702C9D">
        <w:rPr>
          <w:color w:val="00B050"/>
        </w:rPr>
        <w:t xml:space="preserve">, </w:t>
      </w:r>
      <w:r w:rsidRPr="00702C9D">
        <w:rPr>
          <w:color w:val="00B050"/>
        </w:rPr>
        <w:t>legger rammene for grøntanleggets ønskede utvikling.</w:t>
      </w:r>
    </w:p>
    <w:p w14:paraId="13D101BD" w14:textId="77777777" w:rsidR="00E97251" w:rsidRDefault="00E97251" w:rsidP="00E97251">
      <w:pPr>
        <w:spacing w:after="120"/>
        <w:ind w:left="720"/>
        <w:rPr>
          <w:color w:val="00B050"/>
        </w:rPr>
      </w:pPr>
    </w:p>
    <w:p w14:paraId="13D101BE" w14:textId="77777777" w:rsidR="00146956" w:rsidRPr="002D7321" w:rsidRDefault="00E209F2" w:rsidP="002E69C8">
      <w:pPr>
        <w:pStyle w:val="Listeavsnitt"/>
        <w:numPr>
          <w:ilvl w:val="0"/>
          <w:numId w:val="4"/>
        </w:numPr>
        <w:rPr>
          <w:sz w:val="28"/>
          <w:szCs w:val="28"/>
        </w:rPr>
      </w:pPr>
      <w:r w:rsidRPr="002D7321">
        <w:rPr>
          <w:sz w:val="28"/>
          <w:szCs w:val="28"/>
        </w:rPr>
        <w:t>Kilder</w:t>
      </w:r>
    </w:p>
    <w:p w14:paraId="13D101BF" w14:textId="77777777" w:rsidR="00E209F2" w:rsidRPr="00702C9D" w:rsidRDefault="00E209F2" w:rsidP="00E209F2">
      <w:pPr>
        <w:rPr>
          <w:color w:val="00B050"/>
        </w:rPr>
      </w:pPr>
      <w:r w:rsidRPr="00702C9D">
        <w:rPr>
          <w:color w:val="00B050"/>
        </w:rPr>
        <w:t xml:space="preserve">Kildehenvisningene har flere funksjoner. De er viktige for egen kvalitetssikring av forvaltningsplanen under utarbeidelse, de har betydning for dokumentets troverdighet gjennom at leseren kan kontrollere at opplysningene som er gitt er riktige, og de er av nytte for andre som bruker dokumentet som kilde til annet arbeid. </w:t>
      </w:r>
    </w:p>
    <w:p w14:paraId="13D101C0" w14:textId="77777777" w:rsidR="00E209F2" w:rsidRDefault="00157486" w:rsidP="00E97251">
      <w:pPr>
        <w:spacing w:after="120"/>
        <w:rPr>
          <w:color w:val="00B050"/>
        </w:rPr>
      </w:pPr>
      <w:r>
        <w:rPr>
          <w:color w:val="00B050"/>
        </w:rPr>
        <w:t xml:space="preserve">I dette kapitlet listes </w:t>
      </w:r>
      <w:r w:rsidR="00E209F2" w:rsidRPr="00702C9D">
        <w:rPr>
          <w:color w:val="00B050"/>
        </w:rPr>
        <w:t xml:space="preserve">alle </w:t>
      </w:r>
      <w:r>
        <w:rPr>
          <w:color w:val="00B050"/>
        </w:rPr>
        <w:t xml:space="preserve">relevante </w:t>
      </w:r>
      <w:r w:rsidR="00E209F2" w:rsidRPr="00702C9D">
        <w:rPr>
          <w:color w:val="00B050"/>
        </w:rPr>
        <w:t xml:space="preserve">kilder </w:t>
      </w:r>
      <w:r>
        <w:rPr>
          <w:color w:val="00B050"/>
        </w:rPr>
        <w:t xml:space="preserve">opp. Det kan være </w:t>
      </w:r>
      <w:r w:rsidR="00E209F2" w:rsidRPr="00702C9D">
        <w:rPr>
          <w:color w:val="00B050"/>
        </w:rPr>
        <w:t xml:space="preserve">dokumenter, kart, tegninger, foto, m.fl. </w:t>
      </w:r>
      <w:r w:rsidR="004B475C" w:rsidRPr="00702C9D">
        <w:rPr>
          <w:color w:val="00B050"/>
        </w:rPr>
        <w:t>Dokumentasjonen skal være datert.</w:t>
      </w:r>
    </w:p>
    <w:p w14:paraId="13D101C1" w14:textId="77777777" w:rsidR="00E97251" w:rsidRPr="00702C9D" w:rsidRDefault="00E97251" w:rsidP="00E97251">
      <w:pPr>
        <w:spacing w:after="240"/>
        <w:rPr>
          <w:color w:val="00B050"/>
        </w:rPr>
      </w:pPr>
    </w:p>
    <w:p w14:paraId="13D101C2" w14:textId="77777777" w:rsidR="00721EE1" w:rsidRPr="002D7321" w:rsidRDefault="00E209F2" w:rsidP="002E69C8">
      <w:pPr>
        <w:pStyle w:val="Listeavsnitt"/>
        <w:numPr>
          <w:ilvl w:val="0"/>
          <w:numId w:val="4"/>
        </w:numPr>
        <w:rPr>
          <w:sz w:val="28"/>
          <w:szCs w:val="28"/>
        </w:rPr>
      </w:pPr>
      <w:r w:rsidRPr="002D7321">
        <w:rPr>
          <w:sz w:val="28"/>
          <w:szCs w:val="28"/>
        </w:rPr>
        <w:t>Vedlegg</w:t>
      </w:r>
    </w:p>
    <w:p w14:paraId="13D101C3" w14:textId="77777777" w:rsidR="00E209F2" w:rsidRPr="00702C9D" w:rsidRDefault="00E209F2" w:rsidP="00E209F2">
      <w:pPr>
        <w:rPr>
          <w:color w:val="00B050"/>
        </w:rPr>
      </w:pPr>
      <w:r w:rsidRPr="00702C9D">
        <w:rPr>
          <w:color w:val="00B050"/>
        </w:rPr>
        <w:t>Vedleggene listes opp her</w:t>
      </w:r>
      <w:r w:rsidR="00DA7B0B">
        <w:rPr>
          <w:color w:val="00B050"/>
        </w:rPr>
        <w:t>, f.eks. r</w:t>
      </w:r>
      <w:r w:rsidRPr="00702C9D">
        <w:rPr>
          <w:color w:val="00B050"/>
        </w:rPr>
        <w:t>apporter utarbeidet i forbindelse med registrering av anlegget</w:t>
      </w:r>
      <w:r w:rsidR="00702C9D">
        <w:rPr>
          <w:color w:val="00B050"/>
        </w:rPr>
        <w:t>, historisk dokumentasjon av anlegget, m.m.</w:t>
      </w:r>
    </w:p>
    <w:sectPr w:rsidR="00E209F2" w:rsidRPr="00702C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01C6" w14:textId="77777777" w:rsidR="00641AE2" w:rsidRDefault="00641AE2" w:rsidP="002A0C37">
      <w:pPr>
        <w:spacing w:after="0" w:line="240" w:lineRule="auto"/>
      </w:pPr>
      <w:r>
        <w:separator/>
      </w:r>
    </w:p>
  </w:endnote>
  <w:endnote w:type="continuationSeparator" w:id="0">
    <w:p w14:paraId="13D101C7" w14:textId="77777777" w:rsidR="00641AE2" w:rsidRDefault="00641AE2" w:rsidP="002A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21880"/>
      <w:docPartObj>
        <w:docPartGallery w:val="Page Numbers (Bottom of Page)"/>
        <w:docPartUnique/>
      </w:docPartObj>
    </w:sdtPr>
    <w:sdtEndPr/>
    <w:sdtContent>
      <w:p w14:paraId="13D101C8" w14:textId="77777777" w:rsidR="00641AE2" w:rsidRDefault="00641AE2">
        <w:pPr>
          <w:pStyle w:val="Bunntekst"/>
          <w:jc w:val="center"/>
        </w:pPr>
        <w:r>
          <w:fldChar w:fldCharType="begin"/>
        </w:r>
        <w:r>
          <w:instrText>PAGE   \* MERGEFORMAT</w:instrText>
        </w:r>
        <w:r>
          <w:fldChar w:fldCharType="separate"/>
        </w:r>
        <w:r w:rsidR="00901888">
          <w:rPr>
            <w:noProof/>
          </w:rPr>
          <w:t>1</w:t>
        </w:r>
        <w:r>
          <w:fldChar w:fldCharType="end"/>
        </w:r>
      </w:p>
    </w:sdtContent>
  </w:sdt>
  <w:p w14:paraId="13D101C9" w14:textId="77777777" w:rsidR="00641AE2" w:rsidRDefault="00641A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01C4" w14:textId="77777777" w:rsidR="00641AE2" w:rsidRDefault="00641AE2" w:rsidP="002A0C37">
      <w:pPr>
        <w:spacing w:after="0" w:line="240" w:lineRule="auto"/>
      </w:pPr>
      <w:r>
        <w:separator/>
      </w:r>
    </w:p>
  </w:footnote>
  <w:footnote w:type="continuationSeparator" w:id="0">
    <w:p w14:paraId="13D101C5" w14:textId="77777777" w:rsidR="00641AE2" w:rsidRDefault="00641AE2" w:rsidP="002A0C37">
      <w:pPr>
        <w:spacing w:after="0" w:line="240" w:lineRule="auto"/>
      </w:pPr>
      <w:r>
        <w:continuationSeparator/>
      </w:r>
    </w:p>
  </w:footnote>
  <w:footnote w:id="1">
    <w:p w14:paraId="13D101CA" w14:textId="77777777" w:rsidR="00641AE2" w:rsidRDefault="00641AE2">
      <w:pPr>
        <w:pStyle w:val="Fotnotetekst"/>
      </w:pPr>
      <w:r>
        <w:rPr>
          <w:rStyle w:val="Fotnotereferanse"/>
        </w:rPr>
        <w:footnoteRef/>
      </w:r>
      <w:r>
        <w:t xml:space="preserve"> Medlemmer i referansegruppen: Landskapsarkitekt Mette Eggen, </w:t>
      </w:r>
      <w:proofErr w:type="spellStart"/>
      <w:r>
        <w:t>Annegreth</w:t>
      </w:r>
      <w:proofErr w:type="spellEnd"/>
      <w:r>
        <w:t xml:space="preserve"> </w:t>
      </w:r>
      <w:proofErr w:type="spellStart"/>
      <w:r>
        <w:t>Dietze-Schirdewahn</w:t>
      </w:r>
      <w:proofErr w:type="spellEnd"/>
      <w:r>
        <w:t xml:space="preserve"> og Bjørn Anders Fredriksen fra NMBU, </w:t>
      </w:r>
      <w:proofErr w:type="spellStart"/>
      <w:r>
        <w:t>Jøril</w:t>
      </w:r>
      <w:proofErr w:type="spellEnd"/>
      <w:r>
        <w:t xml:space="preserve"> Finstad og Siri Hoem fra Forsvarsbygg, Magnus Tenge og Helge </w:t>
      </w:r>
      <w:proofErr w:type="spellStart"/>
      <w:r>
        <w:t>Sigstad</w:t>
      </w:r>
      <w:proofErr w:type="spellEnd"/>
      <w:r>
        <w:t xml:space="preserve"> fra Statsbygg, Jone Ottar Erdal fra Helse Sør</w:t>
      </w:r>
      <w:r w:rsidR="001A43D0">
        <w:t xml:space="preserve"> Ø</w:t>
      </w:r>
      <w:r>
        <w:t>st, og Ingvild Myklebust fra UiO.</w:t>
      </w:r>
    </w:p>
  </w:footnote>
  <w:footnote w:id="2">
    <w:p w14:paraId="13D101CB" w14:textId="77777777" w:rsidR="00641AE2" w:rsidRPr="0079193C" w:rsidRDefault="00641AE2" w:rsidP="002D7321">
      <w:pPr>
        <w:contextualSpacing/>
        <w:rPr>
          <w:color w:val="00B050"/>
          <w:sz w:val="20"/>
          <w:szCs w:val="20"/>
        </w:rPr>
      </w:pPr>
      <w:r>
        <w:rPr>
          <w:rStyle w:val="Fotnotereferanse"/>
        </w:rPr>
        <w:footnoteRef/>
      </w:r>
      <w:r>
        <w:t xml:space="preserve"> </w:t>
      </w:r>
      <w:r w:rsidRPr="0079193C">
        <w:rPr>
          <w:color w:val="00B050"/>
          <w:sz w:val="20"/>
          <w:szCs w:val="20"/>
          <w:u w:val="single"/>
        </w:rPr>
        <w:t>Kunnskaps- og kildeverdier</w:t>
      </w:r>
      <w:r w:rsidRPr="0079193C">
        <w:rPr>
          <w:color w:val="00B050"/>
          <w:sz w:val="20"/>
          <w:szCs w:val="20"/>
        </w:rPr>
        <w:t xml:space="preserve"> </w:t>
      </w:r>
      <w:r>
        <w:rPr>
          <w:color w:val="00B050"/>
          <w:sz w:val="20"/>
          <w:szCs w:val="20"/>
        </w:rPr>
        <w:t xml:space="preserve">er </w:t>
      </w:r>
      <w:r w:rsidRPr="0079193C">
        <w:rPr>
          <w:color w:val="00B050"/>
          <w:sz w:val="20"/>
          <w:szCs w:val="20"/>
        </w:rPr>
        <w:t>f.eks. anleggshistorisk verdi, teknikkhistorisk/ håndverkshistorisk verdi, arkitekturhistorisk/stilhistorisk verdi, samfunnshistorisk/sosialhistorisk verdi, personalhistorisk verdi. O</w:t>
      </w:r>
      <w:r w:rsidRPr="0079193C">
        <w:rPr>
          <w:color w:val="00B050"/>
          <w:sz w:val="20"/>
          <w:szCs w:val="20"/>
          <w:u w:val="single"/>
        </w:rPr>
        <w:t>pplevelsesverdier</w:t>
      </w:r>
      <w:r w:rsidRPr="0079193C">
        <w:rPr>
          <w:color w:val="00B050"/>
          <w:sz w:val="20"/>
          <w:szCs w:val="20"/>
        </w:rPr>
        <w:t xml:space="preserve"> </w:t>
      </w:r>
      <w:r>
        <w:rPr>
          <w:color w:val="00B050"/>
          <w:sz w:val="20"/>
          <w:szCs w:val="20"/>
        </w:rPr>
        <w:t>er</w:t>
      </w:r>
      <w:r w:rsidRPr="0079193C">
        <w:rPr>
          <w:color w:val="00B050"/>
          <w:sz w:val="20"/>
          <w:szCs w:val="20"/>
        </w:rPr>
        <w:t xml:space="preserve"> f.eks. arkitektonisk verdi, kunstnerisk/estetisk verdi, brukspreget, alderspreget verdi, «patina», miljøskapende verdi, identitetsskapende/ kontinuitetsskapende verdi, forbløffelses-/nysgjerrighetsskapende verdi, symbolverdi. </w:t>
      </w:r>
    </w:p>
    <w:p w14:paraId="13D101CC" w14:textId="77777777" w:rsidR="00641AE2" w:rsidRPr="005D786F" w:rsidRDefault="00641AE2" w:rsidP="002D7321">
      <w:pPr>
        <w:contextualSpacing/>
        <w:rPr>
          <w:color w:val="00B050"/>
          <w:sz w:val="20"/>
          <w:szCs w:val="20"/>
        </w:rPr>
      </w:pPr>
      <w:r w:rsidRPr="0079193C">
        <w:rPr>
          <w:color w:val="00B050"/>
          <w:sz w:val="20"/>
          <w:szCs w:val="20"/>
          <w:u w:val="single"/>
        </w:rPr>
        <w:t>Forsterkende, overgripende forutsetninger</w:t>
      </w:r>
      <w:r w:rsidRPr="0079193C">
        <w:rPr>
          <w:color w:val="00B050"/>
          <w:sz w:val="20"/>
          <w:szCs w:val="20"/>
        </w:rPr>
        <w:t xml:space="preserve"> som fremmer disse verdiene er f.eks. autentisitet/ekthet/troverdighet, kvalitet/skjøtselstilstand, representativitet/sjeldenhet, samt bruk.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B2C"/>
    <w:multiLevelType w:val="multilevel"/>
    <w:tmpl w:val="4B1853FA"/>
    <w:lvl w:ilvl="0">
      <w:start w:val="1"/>
      <w:numFmt w:val="decimal"/>
      <w:lvlText w:val="%1."/>
      <w:lvlJc w:val="left"/>
      <w:pPr>
        <w:ind w:left="1068" w:hanging="360"/>
      </w:pPr>
    </w:lvl>
    <w:lvl w:ilvl="1">
      <w:start w:val="1"/>
      <w:numFmt w:val="bullet"/>
      <w:lvlText w:val=""/>
      <w:lvlJc w:val="left"/>
      <w:pPr>
        <w:ind w:left="1500" w:hanging="432"/>
      </w:pPr>
      <w:rPr>
        <w:rFonts w:ascii="Wingdings" w:hAnsi="Wingdings" w:hint="default"/>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2BB5241"/>
    <w:multiLevelType w:val="hybridMultilevel"/>
    <w:tmpl w:val="CECCF3D2"/>
    <w:lvl w:ilvl="0" w:tplc="DD8CFBAE">
      <w:start w:val="1"/>
      <w:numFmt w:val="decimal"/>
      <w:lvlText w:val="%1."/>
      <w:lvlJc w:val="left"/>
      <w:pPr>
        <w:ind w:left="786" w:hanging="360"/>
      </w:pPr>
      <w:rPr>
        <w:rFonts w:hint="default"/>
      </w:rPr>
    </w:lvl>
    <w:lvl w:ilvl="1" w:tplc="04140019">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19A86689"/>
    <w:multiLevelType w:val="hybridMultilevel"/>
    <w:tmpl w:val="582A98D6"/>
    <w:lvl w:ilvl="0" w:tplc="92A2D816">
      <w:start w:val="1"/>
      <w:numFmt w:val="bullet"/>
      <w:lvlText w:val="-"/>
      <w:lvlJc w:val="left"/>
      <w:pPr>
        <w:ind w:left="1152" w:hanging="360"/>
      </w:pPr>
      <w:rPr>
        <w:rFonts w:ascii="Calibri" w:eastAsiaTheme="minorHAnsi" w:hAnsi="Calibri" w:cstheme="minorBidi" w:hint="default"/>
      </w:rPr>
    </w:lvl>
    <w:lvl w:ilvl="1" w:tplc="04140003">
      <w:start w:val="1"/>
      <w:numFmt w:val="bullet"/>
      <w:lvlText w:val="o"/>
      <w:lvlJc w:val="left"/>
      <w:pPr>
        <w:ind w:left="1872" w:hanging="360"/>
      </w:pPr>
      <w:rPr>
        <w:rFonts w:ascii="Courier New" w:hAnsi="Courier New" w:cs="Courier New" w:hint="default"/>
      </w:rPr>
    </w:lvl>
    <w:lvl w:ilvl="2" w:tplc="04140005">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3" w15:restartNumberingAfterBreak="0">
    <w:nsid w:val="1C9A7D3A"/>
    <w:multiLevelType w:val="hybridMultilevel"/>
    <w:tmpl w:val="F6560D98"/>
    <w:lvl w:ilvl="0" w:tplc="BD60830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5043733B"/>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674EB3"/>
    <w:multiLevelType w:val="hybridMultilevel"/>
    <w:tmpl w:val="AD342D08"/>
    <w:lvl w:ilvl="0" w:tplc="3EB4007A">
      <w:numFmt w:val="bullet"/>
      <w:lvlText w:val="-"/>
      <w:lvlJc w:val="left"/>
      <w:pPr>
        <w:ind w:left="1152" w:hanging="360"/>
      </w:pPr>
      <w:rPr>
        <w:rFonts w:ascii="Calibri" w:eastAsiaTheme="minorHAnsi" w:hAnsi="Calibri" w:cstheme="minorBidi" w:hint="default"/>
      </w:rPr>
    </w:lvl>
    <w:lvl w:ilvl="1" w:tplc="04140003">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6" w15:restartNumberingAfterBreak="0">
    <w:nsid w:val="59AC6932"/>
    <w:multiLevelType w:val="hybridMultilevel"/>
    <w:tmpl w:val="E37EEDB2"/>
    <w:lvl w:ilvl="0" w:tplc="92A2D816">
      <w:start w:val="1"/>
      <w:numFmt w:val="bullet"/>
      <w:lvlText w:val="-"/>
      <w:lvlJc w:val="left"/>
      <w:pPr>
        <w:ind w:left="1152" w:hanging="360"/>
      </w:pPr>
      <w:rPr>
        <w:rFonts w:ascii="Calibri" w:eastAsiaTheme="minorHAnsi" w:hAnsi="Calibri" w:cstheme="minorBidi" w:hint="default"/>
      </w:rPr>
    </w:lvl>
    <w:lvl w:ilvl="1" w:tplc="04140005">
      <w:start w:val="1"/>
      <w:numFmt w:val="bullet"/>
      <w:lvlText w:val=""/>
      <w:lvlJc w:val="left"/>
      <w:pPr>
        <w:ind w:left="1872" w:hanging="360"/>
      </w:pPr>
      <w:rPr>
        <w:rFonts w:ascii="Wingdings" w:hAnsi="Wingdings" w:hint="default"/>
      </w:rPr>
    </w:lvl>
    <w:lvl w:ilvl="2" w:tplc="04140005">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7" w15:restartNumberingAfterBreak="0">
    <w:nsid w:val="5CF31CA7"/>
    <w:multiLevelType w:val="hybridMultilevel"/>
    <w:tmpl w:val="CCCA1CDC"/>
    <w:lvl w:ilvl="0" w:tplc="92A2D816">
      <w:start w:val="1"/>
      <w:numFmt w:val="bullet"/>
      <w:lvlText w:val="-"/>
      <w:lvlJc w:val="left"/>
      <w:pPr>
        <w:ind w:left="1152" w:hanging="360"/>
      </w:pPr>
      <w:rPr>
        <w:rFonts w:ascii="Calibri" w:eastAsiaTheme="minorHAnsi" w:hAnsi="Calibri" w:cstheme="minorBidi" w:hint="default"/>
      </w:rPr>
    </w:lvl>
    <w:lvl w:ilvl="1" w:tplc="04140005">
      <w:start w:val="1"/>
      <w:numFmt w:val="bullet"/>
      <w:lvlText w:val=""/>
      <w:lvlJc w:val="left"/>
      <w:pPr>
        <w:ind w:left="1872" w:hanging="360"/>
      </w:pPr>
      <w:rPr>
        <w:rFonts w:ascii="Wingdings" w:hAnsi="Wingdings" w:hint="default"/>
      </w:rPr>
    </w:lvl>
    <w:lvl w:ilvl="2" w:tplc="04140001">
      <w:start w:val="1"/>
      <w:numFmt w:val="bullet"/>
      <w:lvlText w:val=""/>
      <w:lvlJc w:val="left"/>
      <w:pPr>
        <w:ind w:left="2592" w:hanging="360"/>
      </w:pPr>
      <w:rPr>
        <w:rFonts w:ascii="Symbol" w:hAnsi="Symbol"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8" w15:restartNumberingAfterBreak="0">
    <w:nsid w:val="5F04755C"/>
    <w:multiLevelType w:val="multilevel"/>
    <w:tmpl w:val="32B81AA6"/>
    <w:lvl w:ilvl="0">
      <w:start w:val="5"/>
      <w:numFmt w:val="decimal"/>
      <w:lvlText w:val="%1"/>
      <w:lvlJc w:val="left"/>
      <w:pPr>
        <w:ind w:left="360" w:hanging="360"/>
      </w:pPr>
      <w:rPr>
        <w:rFonts w:hint="default"/>
        <w:b w:val="0"/>
        <w:i w:val="0"/>
        <w:color w:val="00B050"/>
      </w:rPr>
    </w:lvl>
    <w:lvl w:ilvl="1">
      <w:start w:val="2"/>
      <w:numFmt w:val="decimal"/>
      <w:lvlText w:val="%1.%2"/>
      <w:lvlJc w:val="left"/>
      <w:pPr>
        <w:ind w:left="1428" w:hanging="360"/>
      </w:pPr>
      <w:rPr>
        <w:rFonts w:hint="default"/>
        <w:b w:val="0"/>
        <w:i w:val="0"/>
        <w:color w:val="00B050"/>
      </w:rPr>
    </w:lvl>
    <w:lvl w:ilvl="2">
      <w:start w:val="1"/>
      <w:numFmt w:val="decimal"/>
      <w:lvlText w:val="%1.%2.%3"/>
      <w:lvlJc w:val="left"/>
      <w:pPr>
        <w:ind w:left="2856" w:hanging="720"/>
      </w:pPr>
      <w:rPr>
        <w:rFonts w:hint="default"/>
        <w:b w:val="0"/>
        <w:i w:val="0"/>
        <w:color w:val="00B050"/>
      </w:rPr>
    </w:lvl>
    <w:lvl w:ilvl="3">
      <w:start w:val="1"/>
      <w:numFmt w:val="decimal"/>
      <w:lvlText w:val="%1.%2.%3.%4"/>
      <w:lvlJc w:val="left"/>
      <w:pPr>
        <w:ind w:left="3924" w:hanging="720"/>
      </w:pPr>
      <w:rPr>
        <w:rFonts w:hint="default"/>
        <w:b w:val="0"/>
        <w:i w:val="0"/>
        <w:color w:val="00B050"/>
      </w:rPr>
    </w:lvl>
    <w:lvl w:ilvl="4">
      <w:start w:val="1"/>
      <w:numFmt w:val="decimal"/>
      <w:lvlText w:val="%1.%2.%3.%4.%5"/>
      <w:lvlJc w:val="left"/>
      <w:pPr>
        <w:ind w:left="5352" w:hanging="1080"/>
      </w:pPr>
      <w:rPr>
        <w:rFonts w:hint="default"/>
        <w:b w:val="0"/>
        <w:i w:val="0"/>
        <w:color w:val="00B050"/>
      </w:rPr>
    </w:lvl>
    <w:lvl w:ilvl="5">
      <w:start w:val="1"/>
      <w:numFmt w:val="decimal"/>
      <w:lvlText w:val="%1.%2.%3.%4.%5.%6"/>
      <w:lvlJc w:val="left"/>
      <w:pPr>
        <w:ind w:left="6420" w:hanging="1080"/>
      </w:pPr>
      <w:rPr>
        <w:rFonts w:hint="default"/>
        <w:b w:val="0"/>
        <w:i w:val="0"/>
        <w:color w:val="00B050"/>
      </w:rPr>
    </w:lvl>
    <w:lvl w:ilvl="6">
      <w:start w:val="1"/>
      <w:numFmt w:val="decimal"/>
      <w:lvlText w:val="%1.%2.%3.%4.%5.%6.%7"/>
      <w:lvlJc w:val="left"/>
      <w:pPr>
        <w:ind w:left="7848" w:hanging="1440"/>
      </w:pPr>
      <w:rPr>
        <w:rFonts w:hint="default"/>
        <w:b w:val="0"/>
        <w:i w:val="0"/>
        <w:color w:val="00B050"/>
      </w:rPr>
    </w:lvl>
    <w:lvl w:ilvl="7">
      <w:start w:val="1"/>
      <w:numFmt w:val="decimal"/>
      <w:lvlText w:val="%1.%2.%3.%4.%5.%6.%7.%8"/>
      <w:lvlJc w:val="left"/>
      <w:pPr>
        <w:ind w:left="8916" w:hanging="1440"/>
      </w:pPr>
      <w:rPr>
        <w:rFonts w:hint="default"/>
        <w:b w:val="0"/>
        <w:i w:val="0"/>
        <w:color w:val="00B050"/>
      </w:rPr>
    </w:lvl>
    <w:lvl w:ilvl="8">
      <w:start w:val="1"/>
      <w:numFmt w:val="decimal"/>
      <w:lvlText w:val="%1.%2.%3.%4.%5.%6.%7.%8.%9"/>
      <w:lvlJc w:val="left"/>
      <w:pPr>
        <w:ind w:left="10344" w:hanging="1800"/>
      </w:pPr>
      <w:rPr>
        <w:rFonts w:hint="default"/>
        <w:b w:val="0"/>
        <w:i w:val="0"/>
        <w:color w:val="00B050"/>
      </w:rPr>
    </w:lvl>
  </w:abstractNum>
  <w:abstractNum w:abstractNumId="9" w15:restartNumberingAfterBreak="0">
    <w:nsid w:val="67B433FF"/>
    <w:multiLevelType w:val="multilevel"/>
    <w:tmpl w:val="1518929E"/>
    <w:lvl w:ilvl="0">
      <w:start w:val="5"/>
      <w:numFmt w:val="decimal"/>
      <w:lvlText w:val="%1"/>
      <w:lvlJc w:val="left"/>
      <w:pPr>
        <w:ind w:left="1068" w:hanging="360"/>
      </w:pPr>
      <w:rPr>
        <w:rFonts w:hint="default"/>
      </w:rPr>
    </w:lvl>
    <w:lvl w:ilvl="1">
      <w:start w:val="2"/>
      <w:numFmt w:val="decimal"/>
      <w:lvlText w:val="%1.%2"/>
      <w:lvlJc w:val="left"/>
      <w:pPr>
        <w:ind w:left="1860"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748"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92" w:hanging="1440"/>
      </w:pPr>
      <w:rPr>
        <w:rFonts w:hint="default"/>
      </w:rPr>
    </w:lvl>
    <w:lvl w:ilvl="8">
      <w:start w:val="1"/>
      <w:numFmt w:val="decimal"/>
      <w:lvlText w:val="%1.%2.%3.%4.%5.%6.%7.%8.%9"/>
      <w:lvlJc w:val="left"/>
      <w:pPr>
        <w:ind w:left="8844" w:hanging="1800"/>
      </w:pPr>
      <w:rPr>
        <w:rFonts w:hint="default"/>
      </w:rPr>
    </w:lvl>
  </w:abstractNum>
  <w:abstractNum w:abstractNumId="10" w15:restartNumberingAfterBreak="0">
    <w:nsid w:val="76601D5C"/>
    <w:multiLevelType w:val="hybridMultilevel"/>
    <w:tmpl w:val="66E27068"/>
    <w:lvl w:ilvl="0" w:tplc="A9CEC0AC">
      <w:numFmt w:val="bullet"/>
      <w:lvlText w:val="-"/>
      <w:lvlJc w:val="left"/>
      <w:pPr>
        <w:ind w:left="360" w:hanging="360"/>
      </w:pPr>
      <w:rPr>
        <w:rFonts w:ascii="Calibri" w:eastAsiaTheme="minorHAnsi" w:hAnsi="Calibri" w:cstheme="minorBidi" w:hint="default"/>
      </w:rPr>
    </w:lvl>
    <w:lvl w:ilvl="1" w:tplc="A1CA69B2">
      <w:numFmt w:val="bullet"/>
      <w:lvlText w:val="-"/>
      <w:lvlJc w:val="left"/>
      <w:pPr>
        <w:ind w:left="1080" w:hanging="360"/>
      </w:pPr>
      <w:rPr>
        <w:rFonts w:ascii="Calibri" w:eastAsia="Times New Roman" w:hAnsi="Calibri"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F2A3BB5"/>
    <w:multiLevelType w:val="multilevel"/>
    <w:tmpl w:val="0414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16cid:durableId="1586108358">
    <w:abstractNumId w:val="0"/>
  </w:num>
  <w:num w:numId="2" w16cid:durableId="2059553080">
    <w:abstractNumId w:val="2"/>
  </w:num>
  <w:num w:numId="3" w16cid:durableId="2091803300">
    <w:abstractNumId w:val="10"/>
  </w:num>
  <w:num w:numId="4" w16cid:durableId="1064569053">
    <w:abstractNumId w:val="4"/>
  </w:num>
  <w:num w:numId="5" w16cid:durableId="1280840225">
    <w:abstractNumId w:val="1"/>
  </w:num>
  <w:num w:numId="6" w16cid:durableId="279069074">
    <w:abstractNumId w:val="6"/>
  </w:num>
  <w:num w:numId="7" w16cid:durableId="1450969720">
    <w:abstractNumId w:val="7"/>
  </w:num>
  <w:num w:numId="8" w16cid:durableId="1789619217">
    <w:abstractNumId w:val="3"/>
  </w:num>
  <w:num w:numId="9" w16cid:durableId="1701055534">
    <w:abstractNumId w:val="11"/>
  </w:num>
  <w:num w:numId="10" w16cid:durableId="450586360">
    <w:abstractNumId w:val="8"/>
  </w:num>
  <w:num w:numId="11" w16cid:durableId="2070499189">
    <w:abstractNumId w:val="9"/>
  </w:num>
  <w:num w:numId="12" w16cid:durableId="94442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37"/>
    <w:rsid w:val="0000666B"/>
    <w:rsid w:val="00031563"/>
    <w:rsid w:val="00043390"/>
    <w:rsid w:val="00045904"/>
    <w:rsid w:val="00065868"/>
    <w:rsid w:val="000B265E"/>
    <w:rsid w:val="000D118B"/>
    <w:rsid w:val="00146956"/>
    <w:rsid w:val="00157486"/>
    <w:rsid w:val="001A43D0"/>
    <w:rsid w:val="00265021"/>
    <w:rsid w:val="002A0C37"/>
    <w:rsid w:val="002D7321"/>
    <w:rsid w:val="002E69C8"/>
    <w:rsid w:val="00373712"/>
    <w:rsid w:val="00381048"/>
    <w:rsid w:val="00392147"/>
    <w:rsid w:val="003F566C"/>
    <w:rsid w:val="00404AAB"/>
    <w:rsid w:val="004305CE"/>
    <w:rsid w:val="004947E2"/>
    <w:rsid w:val="004B475C"/>
    <w:rsid w:val="004B5C20"/>
    <w:rsid w:val="004E7687"/>
    <w:rsid w:val="0050246D"/>
    <w:rsid w:val="00533D16"/>
    <w:rsid w:val="00534F78"/>
    <w:rsid w:val="00590D12"/>
    <w:rsid w:val="005A00E6"/>
    <w:rsid w:val="005C7EF7"/>
    <w:rsid w:val="005D786F"/>
    <w:rsid w:val="005F422A"/>
    <w:rsid w:val="006165A3"/>
    <w:rsid w:val="00633188"/>
    <w:rsid w:val="00641AE2"/>
    <w:rsid w:val="0065265D"/>
    <w:rsid w:val="00666613"/>
    <w:rsid w:val="00681CA9"/>
    <w:rsid w:val="0069058E"/>
    <w:rsid w:val="006D52C9"/>
    <w:rsid w:val="006D60BE"/>
    <w:rsid w:val="00702C9D"/>
    <w:rsid w:val="00721EE1"/>
    <w:rsid w:val="0073424C"/>
    <w:rsid w:val="00777427"/>
    <w:rsid w:val="0079193C"/>
    <w:rsid w:val="007929C4"/>
    <w:rsid w:val="007C1C07"/>
    <w:rsid w:val="007C229E"/>
    <w:rsid w:val="007C5156"/>
    <w:rsid w:val="007F4A79"/>
    <w:rsid w:val="0081742C"/>
    <w:rsid w:val="00845DC9"/>
    <w:rsid w:val="00865EB4"/>
    <w:rsid w:val="00901888"/>
    <w:rsid w:val="00920A1F"/>
    <w:rsid w:val="009B2187"/>
    <w:rsid w:val="009E4D91"/>
    <w:rsid w:val="009E7D63"/>
    <w:rsid w:val="009F0FEC"/>
    <w:rsid w:val="00A17DDC"/>
    <w:rsid w:val="00AB4676"/>
    <w:rsid w:val="00AB5560"/>
    <w:rsid w:val="00AE10B0"/>
    <w:rsid w:val="00AE24DC"/>
    <w:rsid w:val="00B12AF3"/>
    <w:rsid w:val="00B3433F"/>
    <w:rsid w:val="00B503E4"/>
    <w:rsid w:val="00BE4F25"/>
    <w:rsid w:val="00C11834"/>
    <w:rsid w:val="00C51D52"/>
    <w:rsid w:val="00CA4FCE"/>
    <w:rsid w:val="00CC3513"/>
    <w:rsid w:val="00CC4653"/>
    <w:rsid w:val="00CE108C"/>
    <w:rsid w:val="00CF67FC"/>
    <w:rsid w:val="00D47387"/>
    <w:rsid w:val="00D548FC"/>
    <w:rsid w:val="00D73A68"/>
    <w:rsid w:val="00D834E9"/>
    <w:rsid w:val="00DA7B0B"/>
    <w:rsid w:val="00E07195"/>
    <w:rsid w:val="00E209F2"/>
    <w:rsid w:val="00E25744"/>
    <w:rsid w:val="00E666C9"/>
    <w:rsid w:val="00E85C97"/>
    <w:rsid w:val="00E96A8A"/>
    <w:rsid w:val="00E97003"/>
    <w:rsid w:val="00E97251"/>
    <w:rsid w:val="00F0537E"/>
    <w:rsid w:val="00F07BCD"/>
    <w:rsid w:val="00FA74E1"/>
    <w:rsid w:val="00FB6095"/>
    <w:rsid w:val="00FD20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0052"/>
  <w15:docId w15:val="{2A77ED7D-156A-47B9-A24D-14D58FA6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A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A0C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0C37"/>
  </w:style>
  <w:style w:type="paragraph" w:styleId="Bunntekst">
    <w:name w:val="footer"/>
    <w:basedOn w:val="Normal"/>
    <w:link w:val="BunntekstTegn"/>
    <w:uiPriority w:val="99"/>
    <w:unhideWhenUsed/>
    <w:rsid w:val="002A0C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0C37"/>
  </w:style>
  <w:style w:type="paragraph" w:styleId="Listeavsnitt">
    <w:name w:val="List Paragraph"/>
    <w:basedOn w:val="Normal"/>
    <w:uiPriority w:val="34"/>
    <w:qFormat/>
    <w:rsid w:val="002A0C37"/>
    <w:pPr>
      <w:ind w:left="720"/>
      <w:contextualSpacing/>
    </w:pPr>
  </w:style>
  <w:style w:type="paragraph" w:styleId="Bobletekst">
    <w:name w:val="Balloon Text"/>
    <w:basedOn w:val="Normal"/>
    <w:link w:val="BobletekstTegn"/>
    <w:uiPriority w:val="99"/>
    <w:semiHidden/>
    <w:unhideWhenUsed/>
    <w:rsid w:val="002E69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69C8"/>
    <w:rPr>
      <w:rFonts w:ascii="Tahoma" w:hAnsi="Tahoma" w:cs="Tahoma"/>
      <w:sz w:val="16"/>
      <w:szCs w:val="16"/>
    </w:rPr>
  </w:style>
  <w:style w:type="paragraph" w:styleId="Tittel">
    <w:name w:val="Title"/>
    <w:basedOn w:val="Normal"/>
    <w:next w:val="Normal"/>
    <w:link w:val="TittelTegn"/>
    <w:uiPriority w:val="10"/>
    <w:qFormat/>
    <w:rsid w:val="00D73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73A68"/>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79193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9193C"/>
    <w:rPr>
      <w:sz w:val="20"/>
      <w:szCs w:val="20"/>
    </w:rPr>
  </w:style>
  <w:style w:type="character" w:styleId="Fotnotereferanse">
    <w:name w:val="footnote reference"/>
    <w:basedOn w:val="Standardskriftforavsnitt"/>
    <w:uiPriority w:val="99"/>
    <w:semiHidden/>
    <w:unhideWhenUsed/>
    <w:rsid w:val="0079193C"/>
    <w:rPr>
      <w:vertAlign w:val="superscript"/>
    </w:rPr>
  </w:style>
  <w:style w:type="character" w:styleId="Hyperkobling">
    <w:name w:val="Hyperlink"/>
    <w:basedOn w:val="Standardskriftforavsnitt"/>
    <w:uiPriority w:val="99"/>
    <w:unhideWhenUsed/>
    <w:rsid w:val="007C1C07"/>
    <w:rPr>
      <w:color w:val="0000FF" w:themeColor="hyperlink"/>
      <w:u w:val="single"/>
    </w:rPr>
  </w:style>
  <w:style w:type="paragraph" w:styleId="NormalWeb">
    <w:name w:val="Normal (Web)"/>
    <w:basedOn w:val="Normal"/>
    <w:uiPriority w:val="99"/>
    <w:semiHidden/>
    <w:unhideWhenUsed/>
    <w:rsid w:val="000066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h@ra.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31ED-3769-416A-9AFE-74018D8B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3513</Words>
  <Characters>18621</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Riksantikvaren</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Håbjørg May Britt</dc:creator>
  <cp:lastModifiedBy>Håbjørg, May Britt</cp:lastModifiedBy>
  <cp:revision>3</cp:revision>
  <cp:lastPrinted>2015-01-15T11:31:00Z</cp:lastPrinted>
  <dcterms:created xsi:type="dcterms:W3CDTF">2022-10-20T12:40:00Z</dcterms:created>
  <dcterms:modified xsi:type="dcterms:W3CDTF">2022-10-20T12:43:00Z</dcterms:modified>
</cp:coreProperties>
</file>