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50" w:rsidP="00F567F0" w:rsidRDefault="00C74F50" w14:paraId="33B0A4EE" w14:textId="77777777">
      <w:pPr>
        <w:spacing w:after="0" w:line="312" w:lineRule="auto"/>
        <w:rPr>
          <w:rFonts w:ascii="Georgia" w:hAnsi="Georgia" w:eastAsia="Arial Unicode MS" w:cstheme="minorHAnsi"/>
          <w:b/>
          <w:sz w:val="24"/>
          <w:szCs w:val="20"/>
        </w:rPr>
      </w:pPr>
    </w:p>
    <w:p w:rsidRPr="008F529E" w:rsidR="00F567F0" w:rsidP="00F567F0" w:rsidRDefault="00F567F0" w14:paraId="779800F9" w14:textId="0E06BDEB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 w:rsidRPr="008F529E">
        <w:rPr>
          <w:rFonts w:ascii="Georgia" w:hAnsi="Georgia" w:eastAsia="Arial Unicode MS" w:cstheme="minorHAnsi"/>
          <w:b/>
          <w:sz w:val="24"/>
          <w:szCs w:val="20"/>
        </w:rPr>
        <w:t xml:space="preserve">Avslag på søknad om dispensasjon </w:t>
      </w:r>
      <w:r w:rsidR="000717E0">
        <w:rPr>
          <w:rFonts w:ascii="Georgia" w:hAnsi="Georgia" w:eastAsia="Arial Unicode MS" w:cstheme="minorHAnsi"/>
          <w:b/>
          <w:sz w:val="24"/>
          <w:szCs w:val="20"/>
        </w:rPr>
        <w:t xml:space="preserve">for </w:t>
      </w:r>
      <w:r w:rsidRPr="000717E0" w:rsidR="000717E0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Pr="00F567F0" w:rsidR="009B0B46" w:rsidP="00F567F0" w:rsidRDefault="009B0B46" w14:paraId="5F136538" w14:textId="77777777">
      <w:pPr>
        <w:spacing w:after="0" w:line="312" w:lineRule="auto"/>
        <w:rPr>
          <w:rFonts w:ascii="Georgia" w:hAnsi="Georgia" w:eastAsia="Arial Unicode MS" w:cs="Arial Unicode MS"/>
          <w:sz w:val="20"/>
          <w:szCs w:val="20"/>
        </w:rPr>
      </w:pPr>
    </w:p>
    <w:p w:rsidRPr="00A53B75" w:rsidR="00A53B75" w:rsidP="00A53B75" w:rsidRDefault="00F567F0" w14:paraId="7355504B" w14:textId="1B8CCFA8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62A98BB4" w:rsidR="00F567F0">
        <w:rPr>
          <w:rFonts w:ascii="Georgia" w:hAnsi="Georgia" w:eastAsia="Arial Unicode MS" w:cs="Calibri" w:cstheme="minorAscii"/>
          <w:sz w:val="20"/>
          <w:szCs w:val="20"/>
        </w:rPr>
        <w:t xml:space="preserve">Vi viser til søknad </w:t>
      </w:r>
      <w:r w:rsidRPr="62A98BB4" w:rsidR="00F567F0">
        <w:rPr>
          <w:rFonts w:ascii="Georgia" w:hAnsi="Georgia" w:eastAsia="Arial Unicode MS" w:cs="Calibri" w:cstheme="minorAscii"/>
          <w:sz w:val="20"/>
          <w:szCs w:val="20"/>
        </w:rPr>
        <w:t xml:space="preserve">datert 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62A98BB4" w:rsidR="00F567F0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62A98BB4" w:rsidR="5B615E83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, 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>eiendom, adresse gnr./bnr. kommune</w:t>
      </w:r>
      <w:r w:rsidRPr="62A98BB4" w:rsidR="00C74F50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>]</w:t>
      </w:r>
      <w:r w:rsidRPr="62A98BB4" w:rsidR="00F567F0">
        <w:rPr>
          <w:rFonts w:ascii="Georgia" w:hAnsi="Georgia" w:eastAsia="Arial Unicode MS" w:cs="Calibri" w:cstheme="minorAscii"/>
          <w:color w:val="0070C0"/>
          <w:sz w:val="20"/>
          <w:szCs w:val="20"/>
        </w:rPr>
        <w:t>.</w:t>
      </w:r>
      <w:r w:rsidRPr="62A98BB4" w:rsidR="00A53B7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 </w:t>
      </w:r>
      <w:r w:rsidRPr="62A98BB4" w:rsidR="00A53B75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="00F567F0" w:rsidP="00F567F0" w:rsidRDefault="00F567F0" w14:paraId="63583385" w14:textId="49BD5F0A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0717E0" w:rsidR="00F567F0" w:rsidP="00F567F0" w:rsidRDefault="00F567F0" w14:paraId="4099E471" w14:textId="28CF0D94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bCs/>
          <w:sz w:val="20"/>
          <w:szCs w:val="20"/>
        </w:rPr>
        <w:t>Vedtak</w:t>
      </w:r>
    </w:p>
    <w:p w:rsidRPr="008F529E" w:rsidR="00F567F0" w:rsidP="00F567F0" w:rsidRDefault="000717E0" w14:paraId="508B6303" w14:textId="2A48A15C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8F529E">
        <w:rPr>
          <w:rFonts w:ascii="Georgia" w:hAnsi="Georgia" w:eastAsia="Arial Unicode MS" w:cstheme="minorHAnsi"/>
          <w:color w:val="0070C0"/>
          <w:sz w:val="20"/>
          <w:szCs w:val="20"/>
        </w:rPr>
        <w:t xml:space="preserve"> </w:t>
      </w:r>
      <w:r w:rsidRPr="008F529E" w:rsidR="00F567F0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8F529E" w:rsidR="00F567F0">
        <w:rPr>
          <w:rFonts w:ascii="Georgia" w:hAnsi="Georgia" w:eastAsia="Arial Unicode MS" w:cstheme="minorHAnsi"/>
          <w:sz w:val="20"/>
          <w:szCs w:val="20"/>
        </w:rPr>
        <w:t xml:space="preserve">avslår søknaden om dispensasjon fra fredningen. </w:t>
      </w:r>
    </w:p>
    <w:p w:rsidRPr="00F567F0" w:rsidR="003D5DCD" w:rsidP="00F567F0" w:rsidRDefault="003D5DCD" w14:paraId="62FFBBAF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Pr="009564AC" w:rsidR="009564AC" w:rsidP="00F567F0" w:rsidRDefault="00F567F0" w14:paraId="52C9CCC1" w14:textId="3CFCD75E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Pr="00A53B75" w:rsidR="0038632C" w:rsidP="0038632C" w:rsidRDefault="009564AC" w14:paraId="36E2485A" w14:textId="552E9EB6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 w:rsidRPr="0038632C"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§§ 22a jf. 15a, kan </w:t>
      </w:r>
      <w:r w:rsidRPr="0038632C" w:rsidR="0038632C">
        <w:rPr>
          <w:rFonts w:ascii="Georgia" w:hAnsi="Georgia" w:eastAsia="Arial Unicode MS" w:cs="Times New Roman"/>
          <w:bCs/>
          <w:sz w:val="20"/>
          <w:szCs w:val="20"/>
        </w:rPr>
        <w:t xml:space="preserve">departementet </w:t>
      </w:r>
      <w:r w:rsidRPr="0038632C" w:rsidR="0038632C">
        <w:rPr>
          <w:rFonts w:ascii="Georgia" w:hAnsi="Georgia" w:eastAsia="Arial Unicode MS" w:cs="Times New Roman"/>
          <w:bCs/>
          <w:i/>
          <w:sz w:val="20"/>
          <w:szCs w:val="20"/>
        </w:rPr>
        <w:t>i særli</w:t>
      </w:r>
      <w:r w:rsidR="004B3548">
        <w:rPr>
          <w:rFonts w:ascii="Georgia" w:hAnsi="Georgia" w:eastAsia="Arial Unicode MS" w:cs="Times New Roman"/>
          <w:bCs/>
          <w:i/>
          <w:sz w:val="20"/>
          <w:szCs w:val="20"/>
        </w:rPr>
        <w:t>g</w:t>
      </w:r>
      <w:r w:rsidRPr="0038632C" w:rsidR="0038632C">
        <w:rPr>
          <w:rFonts w:ascii="Georgia" w:hAnsi="Georgia" w:eastAsia="Arial Unicode MS" w:cs="Times New Roman"/>
          <w:bCs/>
          <w:i/>
          <w:sz w:val="20"/>
          <w:szCs w:val="20"/>
        </w:rPr>
        <w:t xml:space="preserve"> tilfelle</w:t>
      </w:r>
      <w:r w:rsidRPr="0038632C" w:rsidR="0038632C">
        <w:rPr>
          <w:rFonts w:ascii="Georgia" w:hAnsi="Georgia" w:eastAsia="Arial Unicode MS" w:cs="Times New Roman"/>
          <w:bCs/>
          <w:sz w:val="20"/>
          <w:szCs w:val="20"/>
        </w:rPr>
        <w:t xml:space="preserve"> gjøre unntak fr</w:t>
      </w:r>
      <w:r w:rsidR="0038632C">
        <w:rPr>
          <w:rFonts w:ascii="Georgia" w:hAnsi="Georgia" w:eastAsia="Arial Unicode MS" w:cs="Times New Roman"/>
          <w:bCs/>
          <w:sz w:val="20"/>
          <w:szCs w:val="20"/>
        </w:rPr>
        <w:t>a</w:t>
      </w:r>
      <w:r w:rsidRPr="0038632C" w:rsidR="0038632C">
        <w:rPr>
          <w:rFonts w:ascii="Georgia" w:hAnsi="Georgia" w:eastAsia="Arial Unicode MS" w:cs="Times New Roman"/>
          <w:bCs/>
          <w:sz w:val="20"/>
          <w:szCs w:val="20"/>
        </w:rPr>
        <w:t xml:space="preserve"> vedtak om fredning og fredningsbestemmelser for t</w:t>
      </w:r>
      <w:r w:rsidR="0038632C">
        <w:rPr>
          <w:rFonts w:ascii="Georgia" w:hAnsi="Georgia" w:eastAsia="Arial Unicode MS" w:cs="Times New Roman"/>
          <w:bCs/>
          <w:sz w:val="20"/>
          <w:szCs w:val="20"/>
        </w:rPr>
        <w:t xml:space="preserve">iltak som </w:t>
      </w:r>
      <w:r w:rsidRPr="004B3548" w:rsidR="0038632C">
        <w:rPr>
          <w:rFonts w:ascii="Georgia" w:hAnsi="Georgia" w:eastAsia="Arial Unicode MS" w:cs="Times New Roman"/>
          <w:bCs/>
          <w:sz w:val="20"/>
          <w:szCs w:val="20"/>
        </w:rPr>
        <w:t xml:space="preserve">ikke medfører </w:t>
      </w:r>
      <w:r w:rsidRPr="0038632C" w:rsidR="0038632C">
        <w:rPr>
          <w:rFonts w:ascii="Georgia" w:hAnsi="Georgia" w:eastAsia="Arial Unicode MS" w:cs="Times New Roman"/>
          <w:bCs/>
          <w:i/>
          <w:sz w:val="20"/>
          <w:szCs w:val="20"/>
        </w:rPr>
        <w:t>vesentlig</w:t>
      </w:r>
      <w:r w:rsidR="004B3548">
        <w:rPr>
          <w:rFonts w:ascii="Georgia" w:hAnsi="Georgia" w:eastAsia="Arial Unicode MS" w:cs="Times New Roman"/>
          <w:bCs/>
          <w:i/>
          <w:sz w:val="20"/>
          <w:szCs w:val="20"/>
        </w:rPr>
        <w:t>e</w:t>
      </w:r>
      <w:r w:rsidRPr="0038632C" w:rsidR="0038632C">
        <w:rPr>
          <w:rFonts w:ascii="Georgia" w:hAnsi="Georgia" w:eastAsia="Arial Unicode MS" w:cs="Times New Roman"/>
          <w:bCs/>
          <w:i/>
          <w:sz w:val="20"/>
          <w:szCs w:val="20"/>
        </w:rPr>
        <w:t xml:space="preserve"> inngrep</w:t>
      </w:r>
      <w:r w:rsidR="0038632C"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r w:rsidRPr="004D3A37" w:rsidR="00C74F50">
        <w:rPr>
          <w:rFonts w:ascii="Georgia" w:hAnsi="Georgia"/>
          <w:sz w:val="20"/>
          <w:szCs w:val="20"/>
        </w:rPr>
        <w:t>Fylkeskommunen/Sametinget</w:t>
      </w:r>
      <w:r w:rsidRPr="00E61471" w:rsidR="0038632C">
        <w:rPr>
          <w:rFonts w:ascii="Georgia" w:hAnsi="Georgia"/>
          <w:color w:val="0070C0"/>
          <w:sz w:val="20"/>
          <w:szCs w:val="20"/>
        </w:rPr>
        <w:t xml:space="preserve"> </w:t>
      </w:r>
      <w:r w:rsidRPr="00E61471" w:rsidR="0038632C">
        <w:rPr>
          <w:rFonts w:ascii="Georgia" w:hAnsi="Georgia"/>
          <w:sz w:val="20"/>
          <w:szCs w:val="20"/>
        </w:rPr>
        <w:t>er rette myndighet til å vurdere om dispensasjon skal gis</w:t>
      </w:r>
      <w:r w:rsidR="0038632C">
        <w:rPr>
          <w:rFonts w:ascii="Georgia" w:hAnsi="Georgia"/>
          <w:sz w:val="20"/>
          <w:szCs w:val="20"/>
        </w:rPr>
        <w:t xml:space="preserve"> </w:t>
      </w:r>
      <w:r w:rsidRPr="00E61471" w:rsidR="0038632C">
        <w:rPr>
          <w:rFonts w:ascii="Georgia" w:hAnsi="Georgia"/>
          <w:sz w:val="20"/>
          <w:szCs w:val="20"/>
        </w:rPr>
        <w:t>jf. forskrift om fastsetting av myndighet mv. etter kulturminneloven §§ 3 (</w:t>
      </w:r>
      <w:r w:rsidR="0038632C">
        <w:rPr>
          <w:rFonts w:ascii="Georgia" w:hAnsi="Georgia"/>
          <w:sz w:val="20"/>
          <w:szCs w:val="20"/>
        </w:rPr>
        <w:t>4</w:t>
      </w:r>
      <w:r w:rsidRPr="00E61471" w:rsidR="0038632C">
        <w:rPr>
          <w:rFonts w:ascii="Georgia" w:hAnsi="Georgia"/>
          <w:sz w:val="20"/>
          <w:szCs w:val="20"/>
        </w:rPr>
        <w:t>) og 4.</w:t>
      </w:r>
    </w:p>
    <w:p w:rsidRPr="0038632C" w:rsidR="009564AC" w:rsidP="00F567F0" w:rsidRDefault="009564AC" w14:paraId="19CFD2E6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456AE0" w:rsidP="004B3548" w:rsidRDefault="0038632C" w14:paraId="32DC3B1E" w14:textId="655F3E0F">
      <w:pPr>
        <w:spacing w:after="0" w:line="312" w:lineRule="auto"/>
        <w:rPr>
          <w:rFonts w:ascii="Georgia" w:hAnsi="Georgia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 xml:space="preserve">I denne saken er det lagt vekt på </w:t>
      </w:r>
      <w:r w:rsidRPr="00456AE0" w:rsidR="00456AE0">
        <w:rPr>
          <w:rFonts w:ascii="Georgia" w:hAnsi="Georgia"/>
          <w:color w:val="0070C0"/>
          <w:sz w:val="20"/>
          <w:szCs w:val="20"/>
        </w:rPr>
        <w:t>[fyll inn begrunnelse:</w:t>
      </w:r>
    </w:p>
    <w:p w:rsidRPr="00456AE0" w:rsidR="00456AE0" w:rsidP="00456AE0" w:rsidRDefault="00456AE0" w14:paraId="199C3C63" w14:textId="6D4AB5FD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456AE0">
        <w:rPr>
          <w:rFonts w:ascii="Georgia" w:hAnsi="Georgia" w:eastAsia="Arial Unicode MS" w:cs="Times New Roman"/>
          <w:bCs/>
          <w:color w:val="0070C0"/>
          <w:sz w:val="20"/>
          <w:szCs w:val="20"/>
        </w:rPr>
        <w:t>k</w:t>
      </w:r>
      <w:r w:rsidRPr="00456AE0" w:rsidR="00A53B75">
        <w:rPr>
          <w:rFonts w:ascii="Georgia" w:hAnsi="Georgia" w:eastAsia="Arial Unicode MS" w:cs="Times New Roman"/>
          <w:bCs/>
          <w:color w:val="0070C0"/>
          <w:sz w:val="20"/>
          <w:szCs w:val="20"/>
        </w:rPr>
        <w:t>ort om kulturminnet og formålet med fredningen</w:t>
      </w:r>
      <w:r w:rsidRPr="00456AE0" w:rsidR="004B3548"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 </w:t>
      </w:r>
    </w:p>
    <w:p w:rsidRPr="00456AE0" w:rsidR="00456AE0" w:rsidP="00456AE0" w:rsidRDefault="004B3548" w14:paraId="6B0D7085" w14:textId="0B53835B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456AE0"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 w:rsidRPr="00456AE0" w:rsidR="00A53B75"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Pr="00456AE0" w:rsidR="00456AE0" w:rsidP="00456AE0" w:rsidRDefault="004B3548" w14:paraId="545FB778" w14:textId="256C1632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456AE0"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Pr="00456AE0" w:rsidR="00456AE0" w:rsidP="00456AE0" w:rsidRDefault="00456AE0" w14:paraId="6B8DAA86" w14:textId="7306D08C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v</w:t>
      </w:r>
      <w:r w:rsidRPr="00456AE0" w:rsidR="004B3548">
        <w:rPr>
          <w:rFonts w:ascii="Georgia" w:hAnsi="Georgia" w:eastAsia="Arial Unicode MS" w:cs="Times New Roman"/>
          <w:color w:val="0070C0"/>
          <w:sz w:val="20"/>
          <w:szCs w:val="20"/>
        </w:rPr>
        <w:t>urdering av om</w:t>
      </w:r>
      <w:r w:rsidRPr="00456AE0" w:rsidR="00A53B75">
        <w:rPr>
          <w:rFonts w:ascii="Georgia" w:hAnsi="Georgia" w:eastAsia="Arial Unicode MS" w:cs="Times New Roman"/>
          <w:color w:val="0070C0"/>
          <w:sz w:val="20"/>
          <w:szCs w:val="20"/>
        </w:rPr>
        <w:t xml:space="preserve"> tiltaket </w:t>
      </w:r>
      <w:r w:rsidR="00CE2D51">
        <w:rPr>
          <w:rFonts w:ascii="Georgia" w:hAnsi="Georgia" w:eastAsia="Arial Unicode MS" w:cs="Times New Roman"/>
          <w:color w:val="0070C0"/>
          <w:sz w:val="20"/>
          <w:szCs w:val="20"/>
        </w:rPr>
        <w:t xml:space="preserve">er </w:t>
      </w:r>
      <w:r w:rsidRPr="00456AE0" w:rsidR="00A53B75">
        <w:rPr>
          <w:rFonts w:ascii="Georgia" w:hAnsi="Georgia" w:eastAsia="Arial Unicode MS" w:cs="Times New Roman"/>
          <w:color w:val="0070C0"/>
          <w:sz w:val="20"/>
          <w:szCs w:val="20"/>
        </w:rPr>
        <w:t>et vesentlig inngrep</w:t>
      </w:r>
    </w:p>
    <w:p w:rsidRPr="00C11F99" w:rsidR="00C11F99" w:rsidP="00456AE0" w:rsidRDefault="00456AE0" w14:paraId="3DA64B17" w14:textId="77777777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</w:t>
      </w:r>
      <w:r w:rsidRPr="00456AE0" w:rsidR="004B3548">
        <w:rPr>
          <w:rFonts w:ascii="Georgia" w:hAnsi="Georgia" w:eastAsia="Arial Unicode MS" w:cs="Times New Roman"/>
          <w:color w:val="0070C0"/>
          <w:sz w:val="20"/>
          <w:szCs w:val="20"/>
        </w:rPr>
        <w:t xml:space="preserve">vis det ikke er et vesentlig inngrep – </w:t>
      </w:r>
      <w:r w:rsidR="007C36AF">
        <w:rPr>
          <w:rFonts w:ascii="Georgia" w:hAnsi="Georgia" w:eastAsia="Arial Unicode MS" w:cs="Times New Roman"/>
          <w:color w:val="0070C0"/>
          <w:sz w:val="20"/>
          <w:szCs w:val="20"/>
        </w:rPr>
        <w:t>begrunn</w:t>
      </w:r>
      <w:r w:rsidRPr="00456AE0" w:rsidR="004B3548">
        <w:rPr>
          <w:rFonts w:ascii="Georgia" w:hAnsi="Georgia" w:eastAsia="Arial Unicode MS" w:cs="Times New Roman"/>
          <w:color w:val="0070C0"/>
          <w:sz w:val="20"/>
          <w:szCs w:val="20"/>
        </w:rPr>
        <w:t xml:space="preserve"> hvorfor det </w:t>
      </w:r>
      <w:r w:rsidRPr="00C74F50" w:rsidR="004B3548">
        <w:rPr>
          <w:rFonts w:ascii="Georgia" w:hAnsi="Georgia" w:eastAsia="Arial Unicode MS" w:cs="Times New Roman"/>
          <w:color w:val="0070C0"/>
          <w:sz w:val="20"/>
          <w:szCs w:val="20"/>
        </w:rPr>
        <w:t>ikke</w:t>
      </w:r>
      <w:r w:rsidRPr="00456AE0" w:rsidR="004B3548">
        <w:rPr>
          <w:rFonts w:ascii="Georgia" w:hAnsi="Georgia" w:eastAsia="Arial Unicode MS" w:cs="Times New Roman"/>
          <w:color w:val="0070C0"/>
          <w:sz w:val="20"/>
          <w:szCs w:val="20"/>
        </w:rPr>
        <w:t xml:space="preserve"> f</w:t>
      </w:r>
      <w:r w:rsidRPr="00456AE0" w:rsidR="00A53B75">
        <w:rPr>
          <w:rFonts w:ascii="Georgia" w:hAnsi="Georgia" w:eastAsia="Arial Unicode MS" w:cs="Times New Roman"/>
          <w:color w:val="0070C0"/>
          <w:sz w:val="20"/>
          <w:szCs w:val="20"/>
        </w:rPr>
        <w:t>oreligger et særlig tilfelle</w:t>
      </w:r>
    </w:p>
    <w:p w:rsidRPr="00C11F99" w:rsidR="00A53B75" w:rsidP="00C11F99" w:rsidRDefault="00C11F99" w14:paraId="295B167B" w14:textId="2C2843F3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bookmarkStart w:name="_GoBack" w:id="0"/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  <w:bookmarkEnd w:id="0"/>
    </w:p>
    <w:p w:rsidR="0038632C" w:rsidP="0038632C" w:rsidRDefault="0038632C" w14:paraId="39F601C6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38632C" w:rsidP="0038632C" w:rsidRDefault="0038632C" w14:paraId="2DAEE71E" w14:textId="0BB6E9EF">
      <w:pPr>
        <w:spacing w:after="0" w:line="312" w:lineRule="auto"/>
        <w:rPr>
          <w:rFonts w:ascii="Georgia" w:hAnsi="Georgia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>Etter en samlet vurdering har vi ikke innvilget dispensasjon for det omsøkte tiltaket</w:t>
      </w:r>
      <w:r w:rsidR="00456AE0">
        <w:rPr>
          <w:rFonts w:ascii="Georgia" w:hAnsi="Georgia"/>
          <w:sz w:val="20"/>
          <w:szCs w:val="20"/>
        </w:rPr>
        <w:t xml:space="preserve">. </w:t>
      </w:r>
      <w:r w:rsidRPr="00E61471">
        <w:rPr>
          <w:rFonts w:ascii="Georgia" w:hAnsi="Georgia"/>
          <w:sz w:val="20"/>
          <w:szCs w:val="20"/>
        </w:rPr>
        <w:t xml:space="preserve"> </w:t>
      </w:r>
    </w:p>
    <w:p w:rsidR="008622BE" w:rsidP="00F567F0" w:rsidRDefault="008622BE" w14:paraId="390B928D" w14:textId="7E7EE61E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="00F567F0" w:rsidP="00F567F0" w:rsidRDefault="00F567F0" w14:paraId="75159FFE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F567F0" w:rsidP="00F567F0" w:rsidRDefault="00F567F0" w14:paraId="59A7BC3F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8F529E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Pr="00F567F0" w:rsidR="009B0B46" w:rsidP="00F567F0" w:rsidRDefault="009B0B46" w14:paraId="21A19B54" w14:textId="2916F805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6974708" w:id="1"/>
    </w:p>
    <w:bookmarkEnd w:id="1"/>
    <w:p w:rsidRPr="002C35BF" w:rsidR="00A53B75" w:rsidP="00A53B75" w:rsidRDefault="00A53B75" w14:paraId="0E4569B2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:rsidRPr="00D726AE" w:rsidR="00A53B75" w:rsidP="00A53B75" w:rsidRDefault="00A53B75" w14:paraId="17F47CAD" w14:textId="7A29E10C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D726AE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:rsidR="00A53B75" w:rsidP="00F567F0" w:rsidRDefault="00A53B75" w14:paraId="4B4126BF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F567F0" w:rsidP="00F567F0" w:rsidRDefault="00F567F0" w14:paraId="3961DBF5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9B0B46" w:rsidP="00F567F0" w:rsidRDefault="009B0B46" w14:paraId="12BAA0BB" w14:textId="7EE28801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 w:rsidRPr="00F567F0">
        <w:rPr>
          <w:rFonts w:ascii="Georgia" w:hAnsi="Georgia" w:eastAsia="Arial Unicode MS" w:cs="Times New Roman"/>
          <w:sz w:val="20"/>
          <w:szCs w:val="20"/>
        </w:rPr>
        <w:t>Vennlig hilsen</w:t>
      </w:r>
    </w:p>
    <w:p w:rsidRPr="00F567F0" w:rsidR="009B0B46" w:rsidP="00F567F0" w:rsidRDefault="009B0B46" w14:paraId="1CB4DAF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9B0B46" w:rsidP="00F567F0" w:rsidRDefault="009B0B46" w14:paraId="6141C019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6B17D0" w:rsidP="00F567F0" w:rsidRDefault="006B17D0" w14:paraId="31A69968" w14:textId="4CA7F81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sectPr w:rsidRPr="00F567F0" w:rsidR="006B17D0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DE" w:rsidP="00247339" w:rsidRDefault="005D4ADE" w14:paraId="4541FC63" w14:textId="77777777">
      <w:pPr>
        <w:spacing w:after="0" w:line="240" w:lineRule="auto"/>
      </w:pPr>
      <w:r>
        <w:separator/>
      </w:r>
    </w:p>
  </w:endnote>
  <w:endnote w:type="continuationSeparator" w:id="0">
    <w:p w:rsidR="005D4ADE" w:rsidP="00247339" w:rsidRDefault="005D4ADE" w14:paraId="2E1768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DE" w:rsidP="00247339" w:rsidRDefault="005D4ADE" w14:paraId="7B125CCA" w14:textId="77777777">
      <w:pPr>
        <w:spacing w:after="0" w:line="240" w:lineRule="auto"/>
      </w:pPr>
      <w:r>
        <w:separator/>
      </w:r>
    </w:p>
  </w:footnote>
  <w:footnote w:type="continuationSeparator" w:id="0">
    <w:p w:rsidR="005D4ADE" w:rsidP="00247339" w:rsidRDefault="005D4ADE" w14:paraId="387E24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E26E6" w:rsidR="00C74F50" w:rsidP="00C74F50" w:rsidRDefault="00C74F50" w14:paraId="185CB4F5" w14:textId="32A5711F">
    <w:pPr>
      <w:pStyle w:val="Topptekst"/>
      <w:rPr>
        <w:rFonts w:ascii="Georgia" w:hAnsi="Georgia" w:cs="Times New Roman"/>
        <w:sz w:val="18"/>
        <w:szCs w:val="18"/>
      </w:rPr>
    </w:pPr>
    <w:r w:rsidRPr="00DE26E6">
      <w:rPr>
        <w:rFonts w:ascii="Georgia" w:hAnsi="Georgia" w:eastAsia="Arial Unicode MS" w:cs="Times New Roman"/>
        <w:sz w:val="18"/>
        <w:szCs w:val="18"/>
      </w:rPr>
      <w:t xml:space="preserve">Kulturminneloven § 22a </w:t>
    </w:r>
    <w:r>
      <w:rPr>
        <w:rFonts w:ascii="Georgia" w:hAnsi="Georgia" w:eastAsia="Arial Unicode MS" w:cs="Times New Roman"/>
        <w:sz w:val="18"/>
        <w:szCs w:val="18"/>
      </w:rPr>
      <w:t>–</w:t>
    </w:r>
    <w:r w:rsidRPr="00DE26E6">
      <w:rPr>
        <w:rFonts w:ascii="Georgia" w:hAnsi="Georgia" w:eastAsia="Arial Unicode MS" w:cs="Times New Roman"/>
        <w:sz w:val="18"/>
        <w:szCs w:val="18"/>
      </w:rPr>
      <w:t xml:space="preserve"> byggverk og anlegg i statens eie</w:t>
    </w:r>
    <w:r>
      <w:rPr>
        <w:rFonts w:ascii="Georgia" w:hAnsi="Georgia" w:eastAsia="Arial Unicode MS" w:cs="Times New Roman"/>
        <w:sz w:val="18"/>
        <w:szCs w:val="18"/>
      </w:rPr>
      <w:t xml:space="preserve"> – dispensasjon – avslag </w:t>
    </w:r>
  </w:p>
  <w:p w:rsidRPr="00E55CDF" w:rsidR="00247339" w:rsidP="00E55CDF" w:rsidRDefault="00247339" w14:paraId="4C696E52" w14:textId="19B409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11DF"/>
    <w:multiLevelType w:val="hybridMultilevel"/>
    <w:tmpl w:val="F4A030E4"/>
    <w:lvl w:ilvl="0" w:tplc="80ACDC46">
      <w:numFmt w:val="bullet"/>
      <w:lvlText w:val="-"/>
      <w:lvlJc w:val="left"/>
      <w:pPr>
        <w:ind w:left="720" w:hanging="360"/>
      </w:pPr>
      <w:rPr>
        <w:rFonts w:hint="default" w:ascii="Book Antiqua" w:hAnsi="Book Antiqua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18782C"/>
    <w:multiLevelType w:val="hybridMultilevel"/>
    <w:tmpl w:val="4FDC3A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6"/>
    <w:rsid w:val="00053EAA"/>
    <w:rsid w:val="000717E0"/>
    <w:rsid w:val="000B6C75"/>
    <w:rsid w:val="000C0CD9"/>
    <w:rsid w:val="000C3871"/>
    <w:rsid w:val="0019633C"/>
    <w:rsid w:val="00237D54"/>
    <w:rsid w:val="00247339"/>
    <w:rsid w:val="00251AAF"/>
    <w:rsid w:val="0025660C"/>
    <w:rsid w:val="002D65E8"/>
    <w:rsid w:val="00300986"/>
    <w:rsid w:val="00313D0E"/>
    <w:rsid w:val="00335C96"/>
    <w:rsid w:val="00357E31"/>
    <w:rsid w:val="0038632C"/>
    <w:rsid w:val="003D5DCD"/>
    <w:rsid w:val="00431DCC"/>
    <w:rsid w:val="00456AE0"/>
    <w:rsid w:val="00495CC1"/>
    <w:rsid w:val="004B3548"/>
    <w:rsid w:val="00523BF2"/>
    <w:rsid w:val="005522D2"/>
    <w:rsid w:val="0056545C"/>
    <w:rsid w:val="005D4ADE"/>
    <w:rsid w:val="005E5E82"/>
    <w:rsid w:val="005F769D"/>
    <w:rsid w:val="00631874"/>
    <w:rsid w:val="00663C1A"/>
    <w:rsid w:val="00682F0E"/>
    <w:rsid w:val="006A5BDA"/>
    <w:rsid w:val="006B17D0"/>
    <w:rsid w:val="006D1ABF"/>
    <w:rsid w:val="00745862"/>
    <w:rsid w:val="00757931"/>
    <w:rsid w:val="007666B1"/>
    <w:rsid w:val="007A4FC3"/>
    <w:rsid w:val="007C36AF"/>
    <w:rsid w:val="008622BE"/>
    <w:rsid w:val="008A73F1"/>
    <w:rsid w:val="008E5C39"/>
    <w:rsid w:val="00944C8F"/>
    <w:rsid w:val="009564AC"/>
    <w:rsid w:val="00982A07"/>
    <w:rsid w:val="009B0B46"/>
    <w:rsid w:val="009D0320"/>
    <w:rsid w:val="00A27A2A"/>
    <w:rsid w:val="00A53B75"/>
    <w:rsid w:val="00C11F99"/>
    <w:rsid w:val="00C2475F"/>
    <w:rsid w:val="00C306DD"/>
    <w:rsid w:val="00C64CCC"/>
    <w:rsid w:val="00C74F50"/>
    <w:rsid w:val="00C763B5"/>
    <w:rsid w:val="00CB1C82"/>
    <w:rsid w:val="00CE2D51"/>
    <w:rsid w:val="00CE69E4"/>
    <w:rsid w:val="00D66A0E"/>
    <w:rsid w:val="00E02A10"/>
    <w:rsid w:val="00E45C08"/>
    <w:rsid w:val="00E55CDF"/>
    <w:rsid w:val="00F567F0"/>
    <w:rsid w:val="00F9512C"/>
    <w:rsid w:val="00F966AD"/>
    <w:rsid w:val="5B615E83"/>
    <w:rsid w:val="62A9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E51"/>
  <w15:chartTrackingRefBased/>
  <w15:docId w15:val="{65B686C7-BF73-4506-BBFD-D269441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0B4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47339"/>
  </w:style>
  <w:style w:type="paragraph" w:styleId="Bunntekst">
    <w:name w:val="footer"/>
    <w:basedOn w:val="Normal"/>
    <w:link w:val="Bunn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47339"/>
  </w:style>
  <w:style w:type="paragraph" w:styleId="Bobletekst">
    <w:name w:val="Balloon Text"/>
    <w:basedOn w:val="Normal"/>
    <w:link w:val="BobletekstTegn"/>
    <w:uiPriority w:val="99"/>
    <w:semiHidden/>
    <w:unhideWhenUsed/>
    <w:rsid w:val="0063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318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5C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CC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95C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C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95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31FF5-2828-494C-AB0E-F21F1D296E3A}"/>
</file>

<file path=customXml/itemProps2.xml><?xml version="1.0" encoding="utf-8"?>
<ds:datastoreItem xmlns:ds="http://schemas.openxmlformats.org/officeDocument/2006/customXml" ds:itemID="{59130730-788A-4500-B6E3-ED487E894DCD}"/>
</file>

<file path=customXml/itemProps3.xml><?xml version="1.0" encoding="utf-8"?>
<ds:datastoreItem xmlns:ds="http://schemas.openxmlformats.org/officeDocument/2006/customXml" ds:itemID="{EDF291B9-F61D-4769-9CB7-04A117AEAA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Midtrød, Anne</dc:creator>
  <cp:keywords/>
  <dc:description/>
  <cp:lastModifiedBy>Taube, Henrietta</cp:lastModifiedBy>
  <cp:revision>9</cp:revision>
  <cp:lastPrinted>2019-12-12T08:57:00Z</cp:lastPrinted>
  <dcterms:created xsi:type="dcterms:W3CDTF">2019-12-12T13:10:00Z</dcterms:created>
  <dcterms:modified xsi:type="dcterms:W3CDTF">2020-02-28T13:30:10Z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