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60" w:rsidP="00322362" w:rsidRDefault="00BA0860" w14:paraId="7E525CE6" w14:textId="77777777">
      <w:pPr>
        <w:pStyle w:val="Innrykk"/>
        <w:spacing w:line="312" w:lineRule="auto"/>
        <w:ind w:left="0"/>
        <w:rPr>
          <w:rFonts w:ascii="Georgia" w:hAnsi="Georgia"/>
          <w:b/>
        </w:rPr>
      </w:pPr>
      <w:bookmarkStart w:name="_GoBack" w:id="0"/>
      <w:bookmarkEnd w:id="0"/>
    </w:p>
    <w:p w:rsidR="00557F76" w:rsidP="00322362" w:rsidRDefault="00557F76" w14:paraId="0F0252F1" w14:textId="50E1BAE0">
      <w:pPr>
        <w:pStyle w:val="Innrykk"/>
        <w:spacing w:line="312" w:lineRule="auto"/>
        <w:ind w:left="0"/>
        <w:rPr>
          <w:rFonts w:ascii="Georgia" w:hAnsi="Georgia"/>
          <w:b/>
        </w:rPr>
      </w:pPr>
      <w:r w:rsidRPr="00A63C03">
        <w:rPr>
          <w:rFonts w:ascii="Georgia" w:hAnsi="Georgia"/>
          <w:b/>
        </w:rPr>
        <w:t xml:space="preserve">Forslag til reguleringsplan for </w:t>
      </w:r>
      <w:r w:rsidRPr="00A63C03" w:rsidR="00BE19DC">
        <w:rPr>
          <w:rFonts w:ascii="Georgia" w:hAnsi="Georgia"/>
          <w:b/>
          <w:color w:val="0070C0"/>
        </w:rPr>
        <w:t>[</w:t>
      </w:r>
      <w:r w:rsidRPr="00A63C03">
        <w:rPr>
          <w:rFonts w:ascii="Georgia" w:hAnsi="Georgia"/>
          <w:b/>
          <w:color w:val="0070C0"/>
        </w:rPr>
        <w:t>navn på plan</w:t>
      </w:r>
      <w:r w:rsidR="00610153">
        <w:rPr>
          <w:rFonts w:ascii="Georgia" w:hAnsi="Georgia"/>
          <w:b/>
          <w:color w:val="0070C0"/>
        </w:rPr>
        <w:t>]</w:t>
      </w:r>
      <w:r w:rsidRPr="00A63C03">
        <w:rPr>
          <w:rFonts w:ascii="Georgia" w:hAnsi="Georgia"/>
          <w:b/>
          <w:color w:val="0070C0"/>
        </w:rPr>
        <w:t xml:space="preserve"> </w:t>
      </w:r>
      <w:r w:rsidR="00322362">
        <w:rPr>
          <w:rFonts w:ascii="Georgia" w:hAnsi="Georgia"/>
          <w:b/>
        </w:rPr>
        <w:t>- t</w:t>
      </w:r>
      <w:r w:rsidRPr="00A63C03">
        <w:rPr>
          <w:rFonts w:ascii="Georgia" w:hAnsi="Georgia"/>
          <w:b/>
        </w:rPr>
        <w:t>illatelse til inngrep i automatisk fredete kulturminner</w:t>
      </w:r>
    </w:p>
    <w:p w:rsidRPr="00BA0860" w:rsidR="00C46447" w:rsidP="00322362" w:rsidRDefault="00C46447" w14:paraId="7ECAFBB6" w14:textId="77777777">
      <w:pPr>
        <w:pStyle w:val="Innrykk"/>
        <w:spacing w:line="312" w:lineRule="auto"/>
        <w:ind w:left="0"/>
        <w:rPr>
          <w:rFonts w:ascii="Georgia" w:hAnsi="Georgia"/>
          <w:b/>
          <w:color w:val="0070C0"/>
        </w:rPr>
      </w:pPr>
    </w:p>
    <w:p w:rsidR="00BA0860" w:rsidP="00A63C03" w:rsidRDefault="00BA0860" w14:paraId="2727011F" w14:textId="77777777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</w:p>
    <w:p w:rsidRPr="00C46447" w:rsidR="00557F76" w:rsidP="4EF321AF" w:rsidRDefault="00557F76" w14:paraId="67349195" w14:textId="3A450A2A">
      <w:pPr>
        <w:pStyle w:val="Innrykk"/>
        <w:spacing w:line="312" w:lineRule="auto"/>
        <w:ind w:left="0"/>
        <w:rPr>
          <w:rFonts w:ascii="Georgia" w:hAnsi="Georgia"/>
          <w:b w:val="1"/>
          <w:bCs w:val="1"/>
          <w:sz w:val="20"/>
          <w:szCs w:val="20"/>
          <w:lang w:val="nn-NO"/>
        </w:rPr>
      </w:pPr>
      <w:r w:rsidRPr="4EF321AF" w:rsidR="00557F76">
        <w:rPr>
          <w:rFonts w:ascii="Georgia" w:hAnsi="Georgia"/>
          <w:b w:val="1"/>
          <w:bCs w:val="1"/>
          <w:sz w:val="20"/>
          <w:szCs w:val="20"/>
          <w:lang w:val="nn-NO"/>
        </w:rPr>
        <w:t xml:space="preserve">Konflikt med </w:t>
      </w:r>
      <w:r w:rsidRPr="4EF321AF" w:rsidR="23577E3B">
        <w:rPr>
          <w:rFonts w:ascii="Georgia" w:hAnsi="Georgia"/>
          <w:b w:val="1"/>
          <w:bCs w:val="1"/>
          <w:sz w:val="20"/>
          <w:szCs w:val="20"/>
          <w:lang w:val="nn-NO"/>
        </w:rPr>
        <w:t>K</w:t>
      </w:r>
      <w:r w:rsidRPr="4EF321AF" w:rsidR="00322362">
        <w:rPr>
          <w:rFonts w:ascii="Georgia" w:hAnsi="Georgia"/>
          <w:b w:val="1"/>
          <w:bCs w:val="1"/>
          <w:sz w:val="20"/>
          <w:szCs w:val="20"/>
          <w:lang w:val="nn-NO"/>
        </w:rPr>
        <w:t>ulturminne</w:t>
      </w:r>
      <w:r w:rsidRPr="4EF321AF" w:rsidR="00BE19DC">
        <w:rPr>
          <w:rFonts w:ascii="Georgia" w:hAnsi="Georgia"/>
          <w:b w:val="1"/>
          <w:bCs w:val="1"/>
          <w:sz w:val="20"/>
          <w:szCs w:val="20"/>
          <w:lang w:val="nn-NO"/>
        </w:rPr>
        <w:t>ID</w:t>
      </w:r>
      <w:r w:rsidRPr="4EF321AF" w:rsidR="00322362">
        <w:rPr>
          <w:rFonts w:ascii="Georgia" w:hAnsi="Georgia"/>
          <w:b w:val="1"/>
          <w:bCs w:val="1"/>
          <w:sz w:val="20"/>
          <w:szCs w:val="20"/>
          <w:lang w:val="nn-NO"/>
        </w:rPr>
        <w:t xml:space="preserve"> </w:t>
      </w:r>
      <w:r w:rsidRPr="4EF321AF" w:rsidR="00BE19DC">
        <w:rPr>
          <w:rFonts w:ascii="Georgia" w:hAnsi="Georgia"/>
          <w:b w:val="1"/>
          <w:bCs w:val="1"/>
          <w:color w:val="0070C0"/>
          <w:sz w:val="20"/>
          <w:szCs w:val="20"/>
          <w:lang w:val="nn-NO"/>
        </w:rPr>
        <w:t>[xx</w:t>
      </w:r>
      <w:r w:rsidRPr="4EF321AF" w:rsidR="00557F76">
        <w:rPr>
          <w:rFonts w:ascii="Georgia" w:hAnsi="Georgia"/>
          <w:b w:val="1"/>
          <w:bCs w:val="1"/>
          <w:color w:val="0070C0"/>
          <w:sz w:val="20"/>
          <w:szCs w:val="20"/>
          <w:lang w:val="nn-NO"/>
        </w:rPr>
        <w:t>:</w:t>
      </w:r>
      <w:r w:rsidRPr="4EF321AF" w:rsidR="0088039F">
        <w:rPr>
          <w:rFonts w:ascii="Georgia" w:hAnsi="Georgia"/>
          <w:b w:val="1"/>
          <w:bCs w:val="1"/>
          <w:color w:val="0070C0"/>
          <w:sz w:val="20"/>
          <w:szCs w:val="20"/>
          <w:lang w:val="nn-NO"/>
        </w:rPr>
        <w:t xml:space="preserve"> type kulturminne</w:t>
      </w:r>
      <w:r w:rsidRPr="4EF321AF" w:rsidR="00BE19DC">
        <w:rPr>
          <w:rFonts w:ascii="Georgia" w:hAnsi="Georgia"/>
          <w:b w:val="1"/>
          <w:bCs w:val="1"/>
          <w:color w:val="0070C0"/>
          <w:sz w:val="20"/>
          <w:szCs w:val="20"/>
          <w:lang w:val="nn-NO"/>
        </w:rPr>
        <w:t>]</w:t>
      </w:r>
    </w:p>
    <w:p w:rsidRPr="00C46447" w:rsidR="00EB21A9" w:rsidP="00A63C03" w:rsidRDefault="00EB21A9" w14:paraId="584BA6C0" w14:textId="77777777">
      <w:pPr>
        <w:pStyle w:val="Innrykk"/>
        <w:spacing w:line="312" w:lineRule="auto"/>
        <w:ind w:left="0"/>
        <w:rPr>
          <w:rFonts w:ascii="Georgia" w:hAnsi="Georgia"/>
          <w:sz w:val="20"/>
          <w:lang w:val="nn-NO"/>
        </w:rPr>
      </w:pPr>
    </w:p>
    <w:p w:rsidRPr="00A63C03" w:rsidR="00AD294A" w:rsidP="00A63C03" w:rsidRDefault="00557F76" w14:paraId="52D0CDA7" w14:textId="24D42239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 xml:space="preserve">Vi viser til </w:t>
      </w:r>
      <w:r w:rsidRPr="00BE19DC" w:rsidR="00BE19DC">
        <w:rPr>
          <w:rFonts w:ascii="Georgia" w:hAnsi="Georgia"/>
          <w:sz w:val="20"/>
        </w:rPr>
        <w:t xml:space="preserve">mottatt </w:t>
      </w:r>
      <w:r w:rsidRPr="00A63C03">
        <w:rPr>
          <w:rFonts w:ascii="Georgia" w:hAnsi="Georgia"/>
          <w:sz w:val="20"/>
        </w:rPr>
        <w:t xml:space="preserve">brev </w:t>
      </w:r>
      <w:r w:rsidRPr="00BE19DC" w:rsidR="00BE19DC">
        <w:rPr>
          <w:rFonts w:ascii="Georgia" w:hAnsi="Georgia"/>
          <w:sz w:val="20"/>
        </w:rPr>
        <w:t>datert</w:t>
      </w:r>
      <w:r w:rsidRPr="00A63C03" w:rsidR="00BE19DC">
        <w:rPr>
          <w:rFonts w:ascii="Georgia" w:hAnsi="Georgia"/>
          <w:sz w:val="20"/>
        </w:rPr>
        <w:t xml:space="preserve"> </w:t>
      </w:r>
      <w:r w:rsidRPr="00297050" w:rsidR="00BE19DC">
        <w:rPr>
          <w:rFonts w:ascii="Georgia" w:hAnsi="Georgia"/>
          <w:color w:val="0070C0"/>
          <w:sz w:val="20"/>
        </w:rPr>
        <w:t>[xx]</w:t>
      </w:r>
      <w:r w:rsidRPr="00A63C03" w:rsidR="00BE19DC">
        <w:rPr>
          <w:rFonts w:ascii="Georgia" w:hAnsi="Georgia"/>
          <w:color w:val="0070C0"/>
          <w:sz w:val="20"/>
        </w:rPr>
        <w:t xml:space="preserve"> </w:t>
      </w:r>
      <w:r w:rsidRPr="00BE19DC" w:rsidR="00BE19DC">
        <w:rPr>
          <w:rFonts w:ascii="Georgia" w:hAnsi="Georgia"/>
          <w:sz w:val="20"/>
        </w:rPr>
        <w:t xml:space="preserve">med </w:t>
      </w:r>
      <w:r w:rsidRPr="00A63C03" w:rsidR="00D52841">
        <w:rPr>
          <w:rFonts w:ascii="Georgia" w:hAnsi="Georgia"/>
          <w:sz w:val="20"/>
        </w:rPr>
        <w:t>vedlagt</w:t>
      </w:r>
      <w:r w:rsidRPr="00A63C03">
        <w:rPr>
          <w:rFonts w:ascii="Georgia" w:hAnsi="Georgia"/>
          <w:sz w:val="20"/>
        </w:rPr>
        <w:t xml:space="preserve"> forslag til reguleringsplan for </w:t>
      </w:r>
      <w:r w:rsidRPr="00297050" w:rsidR="00BE19DC">
        <w:rPr>
          <w:rFonts w:ascii="Georgia" w:hAnsi="Georgia"/>
          <w:color w:val="0070C0"/>
          <w:sz w:val="20"/>
        </w:rPr>
        <w:t>[</w:t>
      </w:r>
      <w:r w:rsidRPr="00A63C03">
        <w:rPr>
          <w:rFonts w:ascii="Georgia" w:hAnsi="Georgia"/>
          <w:color w:val="0070C0"/>
          <w:sz w:val="20"/>
        </w:rPr>
        <w:t>eiendom</w:t>
      </w:r>
      <w:r w:rsidRPr="00297050" w:rsidR="00BE19DC">
        <w:rPr>
          <w:rFonts w:ascii="Georgia" w:hAnsi="Georgia"/>
          <w:color w:val="0070C0"/>
          <w:sz w:val="20"/>
        </w:rPr>
        <w:t>,</w:t>
      </w:r>
      <w:r w:rsidR="00C46447">
        <w:rPr>
          <w:rFonts w:ascii="Georgia" w:hAnsi="Georgia"/>
          <w:color w:val="0070C0"/>
          <w:sz w:val="20"/>
        </w:rPr>
        <w:t xml:space="preserve"> adresse,</w:t>
      </w:r>
      <w:r w:rsidRPr="00297050" w:rsidR="00BE19DC">
        <w:rPr>
          <w:rFonts w:ascii="Georgia" w:hAnsi="Georgia"/>
          <w:color w:val="0070C0"/>
          <w:sz w:val="20"/>
        </w:rPr>
        <w:t xml:space="preserve"> gnr./bnr. </w:t>
      </w:r>
      <w:r w:rsidR="00C46447">
        <w:rPr>
          <w:rFonts w:ascii="Georgia" w:hAnsi="Georgia"/>
          <w:color w:val="0070C0"/>
          <w:sz w:val="20"/>
        </w:rPr>
        <w:t>k</w:t>
      </w:r>
      <w:r w:rsidRPr="00A63C03">
        <w:rPr>
          <w:rFonts w:ascii="Georgia" w:hAnsi="Georgia"/>
          <w:color w:val="0070C0"/>
          <w:sz w:val="20"/>
        </w:rPr>
        <w:t>ommune</w:t>
      </w:r>
      <w:r w:rsidR="00C46447">
        <w:rPr>
          <w:rFonts w:ascii="Georgia" w:hAnsi="Georgia"/>
          <w:color w:val="0070C0"/>
          <w:sz w:val="20"/>
        </w:rPr>
        <w:t>, fylke</w:t>
      </w:r>
      <w:r w:rsidRPr="00297050" w:rsidR="00BE19DC">
        <w:rPr>
          <w:rFonts w:ascii="Georgia" w:hAnsi="Georgia"/>
          <w:color w:val="0070C0"/>
          <w:sz w:val="20"/>
        </w:rPr>
        <w:t>]</w:t>
      </w:r>
      <w:r w:rsidRPr="00A63C03">
        <w:rPr>
          <w:rFonts w:ascii="Georgia" w:hAnsi="Georgia"/>
          <w:sz w:val="20"/>
        </w:rPr>
        <w:t>.</w:t>
      </w:r>
      <w:r w:rsidRPr="00A63C03" w:rsidR="00BA4F27">
        <w:rPr>
          <w:rFonts w:ascii="Georgia" w:hAnsi="Georgia"/>
          <w:sz w:val="20"/>
        </w:rPr>
        <w:t xml:space="preserve"> </w:t>
      </w:r>
      <w:r w:rsidRPr="00A63C03">
        <w:rPr>
          <w:rFonts w:ascii="Georgia" w:hAnsi="Georgia"/>
          <w:sz w:val="20"/>
        </w:rPr>
        <w:t xml:space="preserve">Vi viser også til brev </w:t>
      </w:r>
      <w:r w:rsidRPr="00BE19DC" w:rsidR="00BE19DC">
        <w:rPr>
          <w:rFonts w:ascii="Georgia" w:hAnsi="Georgia"/>
          <w:sz w:val="20"/>
        </w:rPr>
        <w:t>datert</w:t>
      </w:r>
      <w:r w:rsidRPr="00A63C03" w:rsidR="00BE19DC">
        <w:rPr>
          <w:rFonts w:ascii="Georgia" w:hAnsi="Georgia"/>
          <w:sz w:val="20"/>
        </w:rPr>
        <w:t xml:space="preserve"> </w:t>
      </w:r>
      <w:r w:rsidRPr="00A63C03" w:rsidR="00BE19DC">
        <w:rPr>
          <w:rFonts w:ascii="Georgia" w:hAnsi="Georgia"/>
          <w:color w:val="0070C0"/>
          <w:sz w:val="20"/>
        </w:rPr>
        <w:t>[xx]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>
        <w:rPr>
          <w:rFonts w:ascii="Georgia" w:hAnsi="Georgia"/>
          <w:sz w:val="20"/>
        </w:rPr>
        <w:t xml:space="preserve">fra </w:t>
      </w:r>
      <w:r w:rsidRPr="00A63C03" w:rsidR="00BE19DC">
        <w:rPr>
          <w:rFonts w:ascii="Georgia" w:hAnsi="Georgia"/>
          <w:color w:val="0070C0"/>
          <w:sz w:val="20"/>
        </w:rPr>
        <w:t>[</w:t>
      </w:r>
      <w:r w:rsidRPr="00A63C03">
        <w:rPr>
          <w:rFonts w:ascii="Georgia" w:hAnsi="Georgia"/>
          <w:color w:val="0070C0"/>
          <w:sz w:val="20"/>
        </w:rPr>
        <w:t>forvaltningsmuseum</w:t>
      </w:r>
      <w:r w:rsidRPr="00A63C03" w:rsidR="00BE19DC">
        <w:rPr>
          <w:rFonts w:ascii="Georgia" w:hAnsi="Georgia"/>
          <w:color w:val="0070C0"/>
          <w:sz w:val="20"/>
        </w:rPr>
        <w:t>]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 w:rsidR="004C77ED">
        <w:rPr>
          <w:rFonts w:ascii="Georgia" w:hAnsi="Georgia"/>
          <w:sz w:val="20"/>
        </w:rPr>
        <w:t xml:space="preserve">med tilrådning </w:t>
      </w:r>
      <w:r w:rsidRPr="00A63C03" w:rsidR="004C77ED">
        <w:rPr>
          <w:rFonts w:ascii="Georgia" w:hAnsi="Georgia"/>
          <w:color w:val="0070C0"/>
          <w:sz w:val="20"/>
        </w:rPr>
        <w:t>[</w:t>
      </w:r>
      <w:r w:rsidRPr="00A63C03" w:rsidR="00BE19DC">
        <w:rPr>
          <w:rFonts w:ascii="Georgia" w:hAnsi="Georgia"/>
          <w:color w:val="0070C0"/>
          <w:sz w:val="20"/>
        </w:rPr>
        <w:t xml:space="preserve">beskriv tilrådningen </w:t>
      </w:r>
      <w:r w:rsidRPr="00A63C03" w:rsidR="004C77ED">
        <w:rPr>
          <w:rFonts w:ascii="Georgia" w:hAnsi="Georgia"/>
          <w:color w:val="0070C0"/>
          <w:sz w:val="20"/>
        </w:rPr>
        <w:t xml:space="preserve">og </w:t>
      </w:r>
      <w:r w:rsidRPr="00A63C03">
        <w:rPr>
          <w:rFonts w:ascii="Georgia" w:hAnsi="Georgia"/>
          <w:color w:val="0070C0"/>
          <w:sz w:val="20"/>
        </w:rPr>
        <w:t>forslag til budsjett</w:t>
      </w:r>
      <w:r w:rsidRPr="00A63C03" w:rsidR="00BE19DC">
        <w:rPr>
          <w:rFonts w:ascii="Georgia" w:hAnsi="Georgia"/>
          <w:color w:val="0070C0"/>
          <w:sz w:val="20"/>
        </w:rPr>
        <w:t>,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 w:rsidR="004C77ED">
        <w:rPr>
          <w:rFonts w:ascii="Georgia" w:hAnsi="Georgia"/>
          <w:color w:val="0070C0"/>
          <w:sz w:val="20"/>
        </w:rPr>
        <w:t>samt</w:t>
      </w:r>
      <w:r w:rsidRPr="00A63C03">
        <w:rPr>
          <w:rFonts w:ascii="Georgia" w:hAnsi="Georgia"/>
          <w:color w:val="0070C0"/>
          <w:sz w:val="20"/>
        </w:rPr>
        <w:t xml:space="preserve"> prosjektplan</w:t>
      </w:r>
      <w:r w:rsidRPr="00A63C03" w:rsidR="004C77ED">
        <w:rPr>
          <w:rFonts w:ascii="Georgia" w:hAnsi="Georgia"/>
          <w:color w:val="0070C0"/>
          <w:sz w:val="20"/>
        </w:rPr>
        <w:t xml:space="preserve"> </w:t>
      </w:r>
      <w:r w:rsidRPr="00A63C03" w:rsidR="00004191">
        <w:rPr>
          <w:rFonts w:ascii="Georgia" w:hAnsi="Georgia"/>
          <w:color w:val="0070C0"/>
          <w:sz w:val="20"/>
        </w:rPr>
        <w:t xml:space="preserve">for gjennomføring av arkeologisk gransking </w:t>
      </w:r>
      <w:r w:rsidRPr="00A63C03" w:rsidR="004C77ED">
        <w:rPr>
          <w:rFonts w:ascii="Georgia" w:hAnsi="Georgia"/>
          <w:color w:val="0070C0"/>
          <w:sz w:val="20"/>
        </w:rPr>
        <w:t>med mindre det er avtalt med tiltakshaver at dette kan vente]</w:t>
      </w:r>
      <w:r w:rsidRPr="00A63C03" w:rsidR="00004191">
        <w:rPr>
          <w:rFonts w:ascii="Georgia" w:hAnsi="Georgia"/>
          <w:color w:val="0070C0"/>
          <w:sz w:val="20"/>
        </w:rPr>
        <w:t>.</w:t>
      </w:r>
    </w:p>
    <w:p w:rsidRPr="00A63C03" w:rsidR="00BE19DC" w:rsidP="00A63C03" w:rsidRDefault="00BE19DC" w14:paraId="2864C9AF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="00557F76" w:rsidP="00A63C03" w:rsidRDefault="00557F76" w14:paraId="0E55B05A" w14:textId="1C949169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 xml:space="preserve">Innenfor </w:t>
      </w:r>
      <w:r w:rsidRPr="00A63C03" w:rsidR="004C77ED">
        <w:rPr>
          <w:rFonts w:ascii="Georgia" w:hAnsi="Georgia"/>
          <w:sz w:val="20"/>
        </w:rPr>
        <w:t>plan</w:t>
      </w:r>
      <w:r w:rsidRPr="00A63C03">
        <w:rPr>
          <w:rFonts w:ascii="Georgia" w:hAnsi="Georgia"/>
          <w:sz w:val="20"/>
        </w:rPr>
        <w:t xml:space="preserve">området er det registrert </w:t>
      </w:r>
      <w:r w:rsidRPr="00A63C03" w:rsidR="00BE19DC">
        <w:rPr>
          <w:rFonts w:ascii="Georgia" w:hAnsi="Georgia"/>
          <w:color w:val="0070C0"/>
          <w:sz w:val="20"/>
        </w:rPr>
        <w:t>[</w:t>
      </w:r>
      <w:r w:rsidRPr="00A63C03" w:rsidR="00610153">
        <w:rPr>
          <w:rFonts w:ascii="Georgia" w:hAnsi="Georgia"/>
          <w:color w:val="0070C0"/>
          <w:sz w:val="20"/>
        </w:rPr>
        <w:t>beskriv kulturminnet</w:t>
      </w:r>
      <w:r w:rsidRPr="00297050" w:rsidR="00BE19DC">
        <w:rPr>
          <w:rFonts w:ascii="Georgia" w:hAnsi="Georgia"/>
          <w:color w:val="0070C0"/>
          <w:sz w:val="20"/>
        </w:rPr>
        <w:t>]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>
        <w:rPr>
          <w:rFonts w:ascii="Georgia" w:hAnsi="Georgia"/>
          <w:sz w:val="20"/>
        </w:rPr>
        <w:t>som er automatisk</w:t>
      </w:r>
      <w:r w:rsidRPr="00A63C03" w:rsidR="00AB5112">
        <w:rPr>
          <w:rFonts w:ascii="Georgia" w:hAnsi="Georgia"/>
          <w:color w:val="FF0000"/>
          <w:sz w:val="20"/>
        </w:rPr>
        <w:t xml:space="preserve"> </w:t>
      </w:r>
      <w:r w:rsidRPr="00A63C03">
        <w:rPr>
          <w:rFonts w:ascii="Georgia" w:hAnsi="Georgia"/>
          <w:sz w:val="20"/>
        </w:rPr>
        <w:t xml:space="preserve">fredet i medhold av lov </w:t>
      </w:r>
      <w:smartTag w:uri="urn:schemas-microsoft-com:office:smarttags" w:element="date">
        <w:smartTagPr>
          <w:attr w:name="Year" w:val="1978"/>
          <w:attr w:name="Day" w:val="9"/>
          <w:attr w:name="Month" w:val="6"/>
          <w:attr w:name="ls" w:val="trans"/>
        </w:smartTagPr>
        <w:r w:rsidRPr="00A63C03">
          <w:rPr>
            <w:rFonts w:ascii="Georgia" w:hAnsi="Georgia"/>
            <w:sz w:val="20"/>
          </w:rPr>
          <w:t>9. juni 1978</w:t>
        </w:r>
      </w:smartTag>
      <w:r w:rsidRPr="00A63C03">
        <w:rPr>
          <w:rFonts w:ascii="Georgia" w:hAnsi="Georgia"/>
          <w:sz w:val="20"/>
        </w:rPr>
        <w:t xml:space="preserve"> nr. 50 om kulturminner (kulturminneloven) § 4 første ledd.  </w:t>
      </w:r>
    </w:p>
    <w:p w:rsidR="00BE19DC" w:rsidP="00A63C03" w:rsidRDefault="00BE19DC" w14:paraId="173DADB1" w14:textId="28346546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</w:rPr>
      </w:pPr>
    </w:p>
    <w:p w:rsidRPr="00A63C03" w:rsidR="00BE19DC" w:rsidP="00A63C03" w:rsidRDefault="00BE19DC" w14:paraId="7D1DE6C6" w14:textId="2408DCEC">
      <w:pPr>
        <w:pStyle w:val="Innrykk"/>
        <w:spacing w:line="312" w:lineRule="auto"/>
        <w:ind w:left="0"/>
        <w:rPr>
          <w:rFonts w:ascii="Georgia" w:hAnsi="Georgia"/>
          <w:b/>
          <w:color w:val="000000"/>
          <w:sz w:val="20"/>
        </w:rPr>
      </w:pPr>
      <w:r>
        <w:rPr>
          <w:rFonts w:ascii="Georgia" w:hAnsi="Georgia"/>
          <w:b/>
          <w:color w:val="000000"/>
          <w:sz w:val="20"/>
        </w:rPr>
        <w:t>Lovhjemmel</w:t>
      </w:r>
      <w:r w:rsidRPr="00A63C03">
        <w:rPr>
          <w:rFonts w:ascii="Georgia" w:hAnsi="Georgia"/>
          <w:b/>
          <w:color w:val="000000"/>
          <w:sz w:val="20"/>
        </w:rPr>
        <w:t xml:space="preserve"> og myndighet</w:t>
      </w:r>
    </w:p>
    <w:p w:rsidRPr="00A63C03" w:rsidR="00557F76" w:rsidP="00A63C03" w:rsidRDefault="00557F76" w14:paraId="085B2858" w14:textId="7B7AA6E7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>I henhold til kulturminneloven § 8 fjerde ledd skal det, i forbindelse med behandlingen av reguleringsplan</w:t>
      </w:r>
      <w:r w:rsidR="00BE19DC">
        <w:rPr>
          <w:rFonts w:ascii="Georgia" w:hAnsi="Georgia"/>
          <w:sz w:val="20"/>
        </w:rPr>
        <w:t>en</w:t>
      </w:r>
      <w:r w:rsidRPr="00A63C03">
        <w:rPr>
          <w:rFonts w:ascii="Georgia" w:hAnsi="Georgia"/>
          <w:sz w:val="20"/>
        </w:rPr>
        <w:t xml:space="preserve">, tas stilling til om det kan gis tillatelse til inngrep i automatisk fredete kulturminner som blir berørt av planen. </w:t>
      </w:r>
      <w:r w:rsidRPr="00A63C03" w:rsidR="009C2315">
        <w:rPr>
          <w:rFonts w:ascii="Georgia" w:hAnsi="Georgia"/>
          <w:sz w:val="20"/>
        </w:rPr>
        <w:t>Fylkeskommunen</w:t>
      </w:r>
      <w:r w:rsidR="00DB19C8">
        <w:rPr>
          <w:rFonts w:ascii="Georgia" w:hAnsi="Georgia"/>
          <w:sz w:val="20"/>
        </w:rPr>
        <w:t>/Sametinget</w:t>
      </w:r>
      <w:r w:rsidRPr="00A63C03" w:rsidR="009C2315">
        <w:rPr>
          <w:rFonts w:ascii="Georgia" w:hAnsi="Georgia"/>
          <w:sz w:val="20"/>
        </w:rPr>
        <w:t xml:space="preserve"> </w:t>
      </w:r>
      <w:r w:rsidRPr="00A63C03">
        <w:rPr>
          <w:rFonts w:ascii="Georgia" w:hAnsi="Georgia"/>
          <w:sz w:val="20"/>
        </w:rPr>
        <w:t xml:space="preserve">er rette myndighet til å fatte avgjørelse i slike saker, jf. forskrift om </w:t>
      </w:r>
      <w:r w:rsidRPr="00A63C03" w:rsidR="00BA4F27">
        <w:rPr>
          <w:rFonts w:ascii="Georgia" w:hAnsi="Georgia"/>
          <w:sz w:val="20"/>
        </w:rPr>
        <w:t>fastsetting av myndighet</w:t>
      </w:r>
      <w:r w:rsidRPr="00A63C03">
        <w:rPr>
          <w:rFonts w:ascii="Georgia" w:hAnsi="Georgia"/>
          <w:sz w:val="20"/>
        </w:rPr>
        <w:t xml:space="preserve"> mv. etter kulturminneloven § </w:t>
      </w:r>
      <w:r w:rsidRPr="00A63C03" w:rsidR="00BA4F27">
        <w:rPr>
          <w:rFonts w:ascii="Georgia" w:hAnsi="Georgia"/>
          <w:sz w:val="20"/>
        </w:rPr>
        <w:t>3</w:t>
      </w:r>
      <w:r w:rsidRPr="00A63C03">
        <w:rPr>
          <w:rFonts w:ascii="Georgia" w:hAnsi="Georgia"/>
          <w:sz w:val="20"/>
        </w:rPr>
        <w:t xml:space="preserve"> </w:t>
      </w:r>
      <w:r w:rsidRPr="00A63C03" w:rsidR="00BA4F27">
        <w:rPr>
          <w:rFonts w:ascii="Georgia" w:hAnsi="Georgia"/>
          <w:sz w:val="20"/>
        </w:rPr>
        <w:t>andre ledd</w:t>
      </w:r>
      <w:r w:rsidRPr="00A63C03">
        <w:rPr>
          <w:rFonts w:ascii="Georgia" w:hAnsi="Georgia"/>
          <w:sz w:val="20"/>
        </w:rPr>
        <w:t xml:space="preserve">. </w:t>
      </w:r>
    </w:p>
    <w:p w:rsidRPr="00A63C03" w:rsidR="00557F76" w:rsidP="00A63C03" w:rsidRDefault="00557F76" w14:paraId="2C275B90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7CF06180" w14:textId="77777777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 w:rsidRPr="00A63C03">
        <w:rPr>
          <w:rFonts w:ascii="Georgia" w:hAnsi="Georgia"/>
          <w:b/>
          <w:sz w:val="20"/>
        </w:rPr>
        <w:t>Beskrivelse av kulturminnene</w:t>
      </w:r>
    </w:p>
    <w:p w:rsidRPr="00A63C03" w:rsidR="00557F76" w:rsidP="00A63C03" w:rsidRDefault="00BE19DC" w14:paraId="2AA6F9EB" w14:textId="755A1ED4">
      <w:pPr>
        <w:pStyle w:val="Innrykk"/>
        <w:spacing w:line="312" w:lineRule="auto"/>
        <w:ind w:left="0"/>
        <w:rPr>
          <w:rFonts w:ascii="Georgia" w:hAnsi="Georgia"/>
          <w:i/>
          <w:sz w:val="20"/>
        </w:rPr>
      </w:pPr>
      <w:r w:rsidRPr="00A63C03">
        <w:rPr>
          <w:rFonts w:ascii="Georgia" w:hAnsi="Georgia"/>
          <w:color w:val="0070C0"/>
          <w:sz w:val="20"/>
        </w:rPr>
        <w:t>[Kulturminnemyndighet]</w:t>
      </w:r>
      <w:r w:rsidRPr="00A63C03" w:rsidR="00557F76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 xml:space="preserve">foretok arkeologiske registreringer av planområdet i </w:t>
      </w:r>
      <w:r w:rsidRPr="00A63C03">
        <w:rPr>
          <w:rFonts w:ascii="Georgia" w:hAnsi="Georgia"/>
          <w:color w:val="0070C0"/>
          <w:sz w:val="20"/>
        </w:rPr>
        <w:t>[</w:t>
      </w:r>
      <w:r w:rsidRPr="00A63C03" w:rsidR="00557F76">
        <w:rPr>
          <w:rFonts w:ascii="Georgia" w:hAnsi="Georgia"/>
          <w:color w:val="0070C0"/>
          <w:sz w:val="20"/>
        </w:rPr>
        <w:t>år</w:t>
      </w:r>
      <w:r w:rsidRPr="00A63C03">
        <w:rPr>
          <w:rFonts w:ascii="Georgia" w:hAnsi="Georgia"/>
          <w:color w:val="0070C0"/>
          <w:sz w:val="20"/>
        </w:rPr>
        <w:t>]</w:t>
      </w:r>
      <w:r w:rsidRPr="00A63C03" w:rsidR="00557F76">
        <w:rPr>
          <w:rFonts w:ascii="Georgia" w:hAnsi="Georgia"/>
          <w:sz w:val="20"/>
        </w:rPr>
        <w:t xml:space="preserve">. Totalt ble det registrert </w:t>
      </w:r>
      <w:r w:rsidRPr="00A63C03">
        <w:rPr>
          <w:rFonts w:ascii="Georgia" w:hAnsi="Georgia"/>
          <w:color w:val="0070C0"/>
          <w:sz w:val="20"/>
        </w:rPr>
        <w:t>[</w:t>
      </w:r>
      <w:r w:rsidRPr="00A63C03" w:rsidR="00557F76">
        <w:rPr>
          <w:rFonts w:ascii="Georgia" w:hAnsi="Georgia"/>
          <w:color w:val="0070C0"/>
          <w:sz w:val="20"/>
        </w:rPr>
        <w:t xml:space="preserve">antall og type </w:t>
      </w:r>
      <w:r w:rsidRPr="00A63C03" w:rsidR="00D94912">
        <w:rPr>
          <w:rFonts w:ascii="Georgia" w:hAnsi="Georgia"/>
          <w:color w:val="0070C0"/>
          <w:sz w:val="20"/>
        </w:rPr>
        <w:t xml:space="preserve">automatisk fredete </w:t>
      </w:r>
      <w:r w:rsidRPr="00A63C03" w:rsidR="00557F76">
        <w:rPr>
          <w:rFonts w:ascii="Georgia" w:hAnsi="Georgia"/>
          <w:color w:val="0070C0"/>
          <w:sz w:val="20"/>
        </w:rPr>
        <w:t>kulturminner</w:t>
      </w:r>
      <w:r w:rsidRPr="00A63C03">
        <w:rPr>
          <w:rFonts w:ascii="Georgia" w:hAnsi="Georgia"/>
          <w:color w:val="0070C0"/>
          <w:sz w:val="20"/>
        </w:rPr>
        <w:t>]</w:t>
      </w:r>
      <w:r w:rsidRPr="00A63C03" w:rsidR="00557F76">
        <w:rPr>
          <w:rFonts w:ascii="Georgia" w:hAnsi="Georgia"/>
          <w:color w:val="0070C0"/>
          <w:sz w:val="20"/>
        </w:rPr>
        <w:t>.</w:t>
      </w:r>
      <w:r w:rsidRPr="00A63C03">
        <w:rPr>
          <w:rFonts w:ascii="Georgia" w:hAnsi="Georgia"/>
          <w:color w:val="0070C0"/>
          <w:sz w:val="20"/>
        </w:rPr>
        <w:t xml:space="preserve"> [I dette avsnittet skal det som er registrert omtales/beskrives</w:t>
      </w:r>
      <w:r w:rsidRPr="00A63C03">
        <w:rPr>
          <w:rFonts w:ascii="Georgia" w:hAnsi="Georgia"/>
          <w:i/>
          <w:color w:val="0070C0"/>
          <w:sz w:val="20"/>
        </w:rPr>
        <w:t>.</w:t>
      </w:r>
      <w:r w:rsidRPr="00A63C03">
        <w:rPr>
          <w:rFonts w:ascii="Georgia" w:hAnsi="Georgia"/>
          <w:color w:val="0070C0"/>
          <w:sz w:val="20"/>
        </w:rPr>
        <w:t>]</w:t>
      </w:r>
    </w:p>
    <w:p w:rsidRPr="00A63C03" w:rsidR="00B1437E" w:rsidP="00A63C03" w:rsidRDefault="00B1437E" w14:paraId="4000896C" w14:textId="1EA2762D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</w:p>
    <w:p w:rsidRPr="00A63C03" w:rsidR="00D94912" w:rsidP="00A63C03" w:rsidRDefault="00B1437E" w14:paraId="561CBD8C" w14:textId="62ADFFFB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Pl</w:t>
      </w:r>
      <w:r w:rsidRPr="00A63C03" w:rsidR="00557F76">
        <w:rPr>
          <w:rFonts w:ascii="Georgia" w:hAnsi="Georgia"/>
          <w:b/>
          <w:sz w:val="20"/>
        </w:rPr>
        <w:t>anforslaget</w:t>
      </w:r>
      <w:r w:rsidRPr="00A63C03" w:rsidR="00D94912">
        <w:rPr>
          <w:rFonts w:ascii="Georgia" w:hAnsi="Georgia"/>
          <w:b/>
          <w:sz w:val="20"/>
        </w:rPr>
        <w:t xml:space="preserve"> </w:t>
      </w:r>
    </w:p>
    <w:p w:rsidR="00E47BA5" w:rsidRDefault="00D94912" w14:paraId="38C94B76" w14:textId="48421BD2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[</w:t>
      </w:r>
      <w:r w:rsidRPr="00A63C03" w:rsidR="00BE19DC">
        <w:rPr>
          <w:rFonts w:ascii="Georgia" w:hAnsi="Georgia"/>
          <w:color w:val="0070C0"/>
          <w:sz w:val="20"/>
        </w:rPr>
        <w:t>T</w:t>
      </w:r>
      <w:r w:rsidRPr="00A63C03">
        <w:rPr>
          <w:rFonts w:ascii="Georgia" w:hAnsi="Georgia"/>
          <w:color w:val="0070C0"/>
          <w:sz w:val="20"/>
        </w:rPr>
        <w:t>as ikke med dersom uttalelsen inngår i en større samlet planuttalelse]</w:t>
      </w:r>
    </w:p>
    <w:p w:rsidRPr="00A63C03" w:rsidR="00297050" w:rsidP="00A63C03" w:rsidRDefault="00297050" w14:paraId="548F282A" w14:textId="77777777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</w:p>
    <w:p w:rsidRPr="00A63C03" w:rsidR="00BE19DC" w:rsidP="00A63C03" w:rsidRDefault="00BE19DC" w14:paraId="4E19B928" w14:textId="6DE5F295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k</w:t>
      </w:r>
      <w:r w:rsidRPr="00A63C03" w:rsidR="00557F76">
        <w:rPr>
          <w:rFonts w:ascii="Georgia" w:hAnsi="Georgia"/>
          <w:color w:val="0070C0"/>
          <w:sz w:val="20"/>
        </w:rPr>
        <w:t>ortfattet beskrivelse av planforslaget, dets intensjon og reelle innhold</w:t>
      </w:r>
    </w:p>
    <w:p w:rsidRPr="00A63C03" w:rsidR="00BE19DC" w:rsidP="00A63C03" w:rsidRDefault="00BE19DC" w14:paraId="0BA852A0" w14:textId="467F5669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h</w:t>
      </w:r>
      <w:r w:rsidRPr="00A63C03" w:rsidR="00557F76">
        <w:rPr>
          <w:rFonts w:ascii="Georgia" w:hAnsi="Georgia"/>
          <w:color w:val="0070C0"/>
          <w:sz w:val="20"/>
        </w:rPr>
        <w:t>envisning til overordnet plan</w:t>
      </w:r>
    </w:p>
    <w:p w:rsidRPr="00A63C03" w:rsidR="00557F76" w:rsidP="00A63C03" w:rsidRDefault="00BE19DC" w14:paraId="39977CE3" w14:textId="37AA0D8D">
      <w:pPr>
        <w:pStyle w:val="Innrykk"/>
        <w:numPr>
          <w:ilvl w:val="0"/>
          <w:numId w:val="1"/>
        </w:numPr>
        <w:spacing w:line="312" w:lineRule="auto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r</w:t>
      </w:r>
      <w:r w:rsidRPr="00A63C03" w:rsidR="00557F76">
        <w:rPr>
          <w:rFonts w:ascii="Georgia" w:hAnsi="Georgia"/>
          <w:color w:val="0070C0"/>
          <w:sz w:val="20"/>
        </w:rPr>
        <w:t>edegjør</w:t>
      </w:r>
      <w:r w:rsidRPr="00A63C03">
        <w:rPr>
          <w:rFonts w:ascii="Georgia" w:hAnsi="Georgia"/>
          <w:color w:val="0070C0"/>
          <w:sz w:val="20"/>
        </w:rPr>
        <w:t>e</w:t>
      </w:r>
      <w:r w:rsidRPr="00A63C03" w:rsidR="00557F76">
        <w:rPr>
          <w:rFonts w:ascii="Georgia" w:hAnsi="Georgia"/>
          <w:color w:val="0070C0"/>
          <w:sz w:val="20"/>
        </w:rPr>
        <w:t xml:space="preserve"> kort for kommunenes/tiltakshavers begrunnelse for planforslaget, med henvisning til evt. samfunnsmessige hensyn, dimensjonerende størrelser og alternativvurderinger</w:t>
      </w:r>
    </w:p>
    <w:p w:rsidRPr="00A63C03" w:rsidR="00D94912" w:rsidP="00A63C03" w:rsidRDefault="00D94912" w14:paraId="163CC57D" w14:textId="77777777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</w:p>
    <w:p w:rsidRPr="00A63C03" w:rsidR="00557F76" w:rsidP="00A63C03" w:rsidRDefault="00557F76" w14:paraId="039EE6B6" w14:textId="11D69C63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 w:rsidRPr="00A63C03">
        <w:rPr>
          <w:rFonts w:ascii="Georgia" w:hAnsi="Georgia"/>
          <w:b/>
          <w:sz w:val="20"/>
        </w:rPr>
        <w:t xml:space="preserve">Beskrivelse av </w:t>
      </w:r>
      <w:r w:rsidRPr="00A63C03" w:rsidR="004B5AF6">
        <w:rPr>
          <w:rFonts w:ascii="Georgia" w:hAnsi="Georgia"/>
          <w:b/>
          <w:sz w:val="20"/>
        </w:rPr>
        <w:t xml:space="preserve">planens arealbruk og konflikt med </w:t>
      </w:r>
      <w:r w:rsidRPr="00A63C03" w:rsidR="00B20FA9">
        <w:rPr>
          <w:rFonts w:ascii="Georgia" w:hAnsi="Georgia"/>
          <w:b/>
          <w:sz w:val="20"/>
        </w:rPr>
        <w:t>kulturminner</w:t>
      </w:r>
    </w:p>
    <w:p w:rsidRPr="00A63C03" w:rsidR="00557F76" w:rsidP="00A63C03" w:rsidRDefault="00E47BA5" w14:paraId="02058A38" w14:textId="03083FEB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[</w:t>
      </w:r>
      <w:r w:rsidRPr="00A63C03" w:rsidR="00D94912">
        <w:rPr>
          <w:rFonts w:ascii="Georgia" w:hAnsi="Georgia"/>
          <w:color w:val="0070C0"/>
          <w:sz w:val="20"/>
        </w:rPr>
        <w:t xml:space="preserve">fyll </w:t>
      </w:r>
      <w:r w:rsidR="00297050">
        <w:rPr>
          <w:rFonts w:ascii="Georgia" w:hAnsi="Georgia"/>
          <w:color w:val="0070C0"/>
          <w:sz w:val="20"/>
        </w:rPr>
        <w:t>inn</w:t>
      </w:r>
      <w:r w:rsidRPr="00A63C03">
        <w:rPr>
          <w:rFonts w:ascii="Georgia" w:hAnsi="Georgia"/>
          <w:color w:val="0070C0"/>
          <w:sz w:val="20"/>
        </w:rPr>
        <w:t>]</w:t>
      </w:r>
    </w:p>
    <w:p w:rsidRPr="00A63C03" w:rsidR="00557F76" w:rsidP="00A63C03" w:rsidRDefault="00557F76" w14:paraId="07EEAFAC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E47BA5" w14:paraId="6AD61400" w14:textId="66E57EE9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 w:rsidRPr="00A63C03">
        <w:rPr>
          <w:rFonts w:ascii="Georgia" w:hAnsi="Georgia"/>
          <w:b/>
          <w:color w:val="0070C0"/>
          <w:sz w:val="20"/>
        </w:rPr>
        <w:t>[F</w:t>
      </w:r>
      <w:r w:rsidRPr="00A63C03" w:rsidR="00557F76">
        <w:rPr>
          <w:rFonts w:ascii="Georgia" w:hAnsi="Georgia"/>
          <w:b/>
          <w:color w:val="0070C0"/>
          <w:sz w:val="20"/>
        </w:rPr>
        <w:t>orvaltningsmuse</w:t>
      </w:r>
      <w:r w:rsidR="002E1C7A">
        <w:rPr>
          <w:rFonts w:ascii="Georgia" w:hAnsi="Georgia"/>
          <w:b/>
          <w:color w:val="0070C0"/>
          <w:sz w:val="20"/>
        </w:rPr>
        <w:t>ets</w:t>
      </w:r>
      <w:r w:rsidRPr="00A63C03">
        <w:rPr>
          <w:rFonts w:ascii="Georgia" w:hAnsi="Georgia"/>
          <w:b/>
          <w:color w:val="0070C0"/>
          <w:sz w:val="20"/>
        </w:rPr>
        <w:t>]</w:t>
      </w:r>
      <w:r w:rsidRPr="00297050">
        <w:rPr>
          <w:rFonts w:ascii="Georgia" w:hAnsi="Georgia"/>
          <w:b/>
          <w:sz w:val="20"/>
        </w:rPr>
        <w:t xml:space="preserve"> </w:t>
      </w:r>
      <w:r w:rsidR="00610153">
        <w:rPr>
          <w:rFonts w:ascii="Georgia" w:hAnsi="Georgia"/>
          <w:b/>
          <w:sz w:val="20"/>
        </w:rPr>
        <w:t>merknader</w:t>
      </w:r>
    </w:p>
    <w:p w:rsidRPr="00A63C03" w:rsidR="00557F76" w:rsidP="00A63C03" w:rsidRDefault="00E47BA5" w14:paraId="31CA3EE2" w14:textId="19B15C20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[</w:t>
      </w:r>
      <w:r w:rsidRPr="00A63C03" w:rsidR="00557F76">
        <w:rPr>
          <w:rFonts w:ascii="Georgia" w:hAnsi="Georgia"/>
          <w:color w:val="0070C0"/>
          <w:sz w:val="20"/>
        </w:rPr>
        <w:t>E</w:t>
      </w:r>
      <w:r w:rsidR="00FF6C4A">
        <w:rPr>
          <w:rFonts w:ascii="Georgia" w:hAnsi="Georgia"/>
          <w:color w:val="0070C0"/>
          <w:sz w:val="20"/>
        </w:rPr>
        <w:t xml:space="preserve">n oppsummering </w:t>
      </w:r>
      <w:r w:rsidRPr="00A63C03" w:rsidR="00557F76">
        <w:rPr>
          <w:rFonts w:ascii="Georgia" w:hAnsi="Georgia"/>
          <w:color w:val="0070C0"/>
          <w:sz w:val="20"/>
        </w:rPr>
        <w:t>av forvaltningsmuse</w:t>
      </w:r>
      <w:r w:rsidRPr="00A63C03" w:rsidR="00610153">
        <w:rPr>
          <w:rFonts w:ascii="Georgia" w:hAnsi="Georgia"/>
          <w:color w:val="0070C0"/>
          <w:sz w:val="20"/>
        </w:rPr>
        <w:t>ets</w:t>
      </w:r>
      <w:r w:rsidRPr="00A63C03" w:rsidR="00557F76">
        <w:rPr>
          <w:rFonts w:ascii="Georgia" w:hAnsi="Georgia"/>
          <w:color w:val="0070C0"/>
          <w:sz w:val="20"/>
        </w:rPr>
        <w:t xml:space="preserve"> vurderinger og anbefalinger.</w:t>
      </w:r>
      <w:r w:rsidRPr="00A63C03" w:rsidR="00610153">
        <w:rPr>
          <w:rFonts w:ascii="Georgia" w:hAnsi="Georgia"/>
          <w:color w:val="0070C0"/>
          <w:sz w:val="20"/>
        </w:rPr>
        <w:t>]</w:t>
      </w:r>
    </w:p>
    <w:p w:rsidRPr="00A63C03" w:rsidR="00557F76" w:rsidP="00A63C03" w:rsidRDefault="00557F76" w14:paraId="36DB39BF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E47BA5" w14:paraId="13431F78" w14:textId="281111B7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 w:rsidRPr="00A63C03">
        <w:rPr>
          <w:rFonts w:ascii="Georgia" w:hAnsi="Georgia"/>
          <w:b/>
          <w:color w:val="0070C0"/>
          <w:sz w:val="20"/>
        </w:rPr>
        <w:t>[</w:t>
      </w:r>
      <w:r w:rsidR="00B1437E">
        <w:rPr>
          <w:rFonts w:ascii="Georgia" w:hAnsi="Georgia"/>
          <w:b/>
          <w:color w:val="0070C0"/>
          <w:sz w:val="20"/>
        </w:rPr>
        <w:t>Kulturminnemyndighetens</w:t>
      </w:r>
      <w:r w:rsidRPr="00A63C03">
        <w:rPr>
          <w:rFonts w:ascii="Georgia" w:hAnsi="Georgia"/>
          <w:b/>
          <w:color w:val="0070C0"/>
          <w:sz w:val="20"/>
        </w:rPr>
        <w:t>]</w:t>
      </w:r>
      <w:r w:rsidRPr="00A63C03" w:rsidR="009C2315">
        <w:rPr>
          <w:rFonts w:ascii="Georgia" w:hAnsi="Georgia"/>
          <w:b/>
          <w:color w:val="0070C0"/>
          <w:sz w:val="20"/>
        </w:rPr>
        <w:t xml:space="preserve"> </w:t>
      </w:r>
      <w:r w:rsidRPr="00A63C03" w:rsidR="00557F76">
        <w:rPr>
          <w:rFonts w:ascii="Georgia" w:hAnsi="Georgia"/>
          <w:b/>
          <w:sz w:val="20"/>
        </w:rPr>
        <w:t>merknader og vurdering av saken</w:t>
      </w:r>
    </w:p>
    <w:p w:rsidRPr="00A63C03" w:rsidR="00557F76" w:rsidP="00A63C03" w:rsidRDefault="00E47BA5" w14:paraId="111AF239" w14:textId="16A616B0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color w:val="0070C0"/>
          <w:sz w:val="20"/>
        </w:rPr>
        <w:t>[</w:t>
      </w:r>
      <w:r w:rsidR="00B1437E">
        <w:rPr>
          <w:rFonts w:ascii="Georgia" w:hAnsi="Georgia"/>
          <w:color w:val="0070C0"/>
          <w:sz w:val="20"/>
        </w:rPr>
        <w:t>En</w:t>
      </w:r>
      <w:r w:rsidRPr="00A63C03" w:rsidR="00B1437E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color w:val="0070C0"/>
          <w:sz w:val="20"/>
        </w:rPr>
        <w:t>helhetlig vurdering i lys av kulturminnefaglige, miljøfaglige, juridiske og økonomiske faktorer samt planforslagets samfunnsmessige betydning</w:t>
      </w:r>
      <w:r w:rsidRPr="00A63C03">
        <w:rPr>
          <w:rFonts w:ascii="Georgia" w:hAnsi="Georgia"/>
          <w:color w:val="0070C0"/>
          <w:sz w:val="20"/>
        </w:rPr>
        <w:t>.]</w:t>
      </w:r>
    </w:p>
    <w:p w:rsidRPr="00A63C03" w:rsidR="00D94912" w:rsidP="00A63C03" w:rsidRDefault="00D94912" w14:paraId="5FDDB509" w14:textId="77777777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</w:rPr>
      </w:pPr>
    </w:p>
    <w:p w:rsidR="00E47BA5" w:rsidP="00A63C03" w:rsidRDefault="009C2315" w14:paraId="64FDB97D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lastRenderedPageBreak/>
        <w:t xml:space="preserve">Kulturminneforvaltningen </w:t>
      </w:r>
      <w:r w:rsidRPr="00A63C03" w:rsidR="00557F76">
        <w:rPr>
          <w:rFonts w:ascii="Georgia" w:hAnsi="Georgia"/>
          <w:sz w:val="20"/>
        </w:rPr>
        <w:t xml:space="preserve">skal verne om kulturminner som ikke-fornybare ressurser, og arbeide for at kulturminneverdiene blir tatt hånd om på best mulig måte og nyttiggjort i et samfunn i endring. Tillatelse til inngrep i automatisk fredete kulturminner kan bli gitt etter en vurdering av de kulturminnefaglige verdiene veid opp mot private hensyn, og hensyn til samfunnet. </w:t>
      </w:r>
    </w:p>
    <w:p w:rsidR="00E47BA5" w:rsidP="00A63C03" w:rsidRDefault="00E47BA5" w14:paraId="4C2AABE2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51CB2DF4" w14:textId="47A3FC52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</w:rPr>
      </w:pPr>
      <w:r w:rsidRPr="00A63C03">
        <w:rPr>
          <w:rFonts w:ascii="Georgia" w:hAnsi="Georgia"/>
          <w:sz w:val="20"/>
        </w:rPr>
        <w:t xml:space="preserve">I denne saken </w:t>
      </w:r>
      <w:r w:rsidRPr="00297050" w:rsidR="00E47BA5">
        <w:rPr>
          <w:rFonts w:ascii="Georgia" w:hAnsi="Georgia"/>
          <w:color w:val="0070C0"/>
          <w:sz w:val="20"/>
        </w:rPr>
        <w:t>[</w:t>
      </w:r>
      <w:r w:rsidRPr="00A63C03">
        <w:rPr>
          <w:rFonts w:ascii="Georgia" w:hAnsi="Georgia"/>
          <w:color w:val="0070C0"/>
          <w:sz w:val="20"/>
        </w:rPr>
        <w:t xml:space="preserve">fyll </w:t>
      </w:r>
      <w:r w:rsidRPr="00A63C03" w:rsidR="00297050">
        <w:rPr>
          <w:rFonts w:ascii="Georgia" w:hAnsi="Georgia"/>
          <w:color w:val="0070C0"/>
          <w:sz w:val="20"/>
        </w:rPr>
        <w:t>inn</w:t>
      </w:r>
      <w:r w:rsidRPr="00297050" w:rsidR="00E47BA5">
        <w:rPr>
          <w:rFonts w:ascii="Georgia" w:hAnsi="Georgia"/>
          <w:color w:val="0070C0"/>
          <w:sz w:val="20"/>
        </w:rPr>
        <w:t>]</w:t>
      </w:r>
    </w:p>
    <w:p w:rsidRPr="00A63C03" w:rsidR="00557F76" w:rsidP="00A63C03" w:rsidRDefault="00557F76" w14:paraId="7AAEBAC9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9C2315" w14:paraId="1C40A65C" w14:textId="17A82A5D">
      <w:pPr>
        <w:pStyle w:val="Innrykk"/>
        <w:spacing w:line="312" w:lineRule="auto"/>
        <w:ind w:left="0"/>
        <w:rPr>
          <w:rFonts w:ascii="Georgia" w:hAnsi="Georgia"/>
          <w:color w:val="0070C0"/>
          <w:sz w:val="20"/>
        </w:rPr>
      </w:pPr>
      <w:r w:rsidRPr="00A63C03">
        <w:rPr>
          <w:rFonts w:ascii="Georgia" w:hAnsi="Georgia"/>
          <w:sz w:val="20"/>
        </w:rPr>
        <w:t xml:space="preserve">Fylkeskommunen </w:t>
      </w:r>
      <w:r w:rsidRPr="00A63C03" w:rsidR="00AD294A">
        <w:rPr>
          <w:rFonts w:ascii="Georgia" w:hAnsi="Georgia"/>
          <w:sz w:val="20"/>
        </w:rPr>
        <w:t>vurderer</w:t>
      </w:r>
      <w:r w:rsidRPr="00A63C03" w:rsidR="00557F76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 xml:space="preserve">at reguleringsplan for </w:t>
      </w:r>
      <w:r w:rsidRPr="002E1C7A" w:rsidR="00E47BA5">
        <w:rPr>
          <w:rFonts w:ascii="Georgia" w:hAnsi="Georgia"/>
          <w:color w:val="0070C0"/>
          <w:sz w:val="20"/>
        </w:rPr>
        <w:t>[</w:t>
      </w:r>
      <w:r w:rsidRPr="002E1C7A" w:rsidR="00557F76">
        <w:rPr>
          <w:rFonts w:ascii="Georgia" w:hAnsi="Georgia"/>
          <w:color w:val="0070C0"/>
          <w:sz w:val="20"/>
        </w:rPr>
        <w:t>stedsnavn</w:t>
      </w:r>
      <w:r w:rsidRPr="002E1C7A" w:rsidR="00E47BA5">
        <w:rPr>
          <w:rFonts w:ascii="Georgia" w:hAnsi="Georgia"/>
          <w:color w:val="0070C0"/>
          <w:sz w:val="20"/>
        </w:rPr>
        <w:t>]</w:t>
      </w:r>
      <w:r w:rsidRPr="002E1C7A" w:rsidR="00557F76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>kan godkjennes under forutsetning av at det først foretas en arkeologisk utgravning av de berørte kulturminnene, før tiltak etter planen realiseres, jf. vedlagte kart datert</w:t>
      </w:r>
      <w:r w:rsidR="002E1C7A">
        <w:rPr>
          <w:rFonts w:ascii="Georgia" w:hAnsi="Georgia"/>
          <w:sz w:val="20"/>
        </w:rPr>
        <w:t xml:space="preserve"> </w:t>
      </w:r>
      <w:r w:rsidRPr="002E1C7A" w:rsidR="002E1C7A">
        <w:rPr>
          <w:rFonts w:ascii="Georgia" w:hAnsi="Georgia"/>
          <w:color w:val="0070C0"/>
          <w:sz w:val="20"/>
        </w:rPr>
        <w:t>[xx]</w:t>
      </w:r>
      <w:r w:rsidRPr="00A63C03" w:rsidR="00557F76">
        <w:rPr>
          <w:rFonts w:ascii="Georgia" w:hAnsi="Georgia"/>
          <w:color w:val="000000"/>
          <w:sz w:val="20"/>
        </w:rPr>
        <w:t>.</w:t>
      </w:r>
      <w:r w:rsidRPr="00A63C03" w:rsidR="00557F76">
        <w:rPr>
          <w:rFonts w:ascii="Georgia" w:hAnsi="Georgia"/>
          <w:sz w:val="20"/>
        </w:rPr>
        <w:t xml:space="preserve"> I henhold til kulturminneloven § 10 skal arkeologiske granskinger bekostes av tiltakshaver. </w:t>
      </w:r>
    </w:p>
    <w:p w:rsidR="00557F76" w:rsidP="00473542" w:rsidRDefault="00557F76" w14:paraId="773ADC47" w14:textId="77796423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28218D3A" w14:textId="351A5F5A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>Vedtak om omfang av den arkeologiske granskingen</w:t>
      </w:r>
      <w:r w:rsidRPr="00A63C03">
        <w:rPr>
          <w:rFonts w:ascii="Georgia" w:hAnsi="Georgia"/>
          <w:color w:val="000000"/>
          <w:sz w:val="20"/>
        </w:rPr>
        <w:t xml:space="preserve">, </w:t>
      </w:r>
      <w:r w:rsidRPr="00A63C03">
        <w:rPr>
          <w:rFonts w:ascii="Georgia" w:hAnsi="Georgia"/>
          <w:sz w:val="20"/>
        </w:rPr>
        <w:t xml:space="preserve">herunder endelige kostnader og avgrensing av undersøkelsesområdet, kan først skje etter at reguleringsplanen er endelig vedtatt. Vi gjør oppmerksom på at </w:t>
      </w:r>
      <w:r w:rsidR="00E47BA5">
        <w:rPr>
          <w:rFonts w:ascii="Georgia" w:hAnsi="Georgia"/>
          <w:sz w:val="20"/>
        </w:rPr>
        <w:t xml:space="preserve">en </w:t>
      </w:r>
      <w:r w:rsidRPr="00A63C03">
        <w:rPr>
          <w:rFonts w:ascii="Georgia" w:hAnsi="Georgia"/>
          <w:sz w:val="20"/>
        </w:rPr>
        <w:t>arkeologisk utgravning normalt bare lar seg gjennomføre i sommerhalvåret, og at tiltakshaver må ta hensyn til dette</w:t>
      </w:r>
      <w:r w:rsidR="00E47BA5">
        <w:rPr>
          <w:rFonts w:ascii="Georgia" w:hAnsi="Georgia"/>
          <w:sz w:val="20"/>
        </w:rPr>
        <w:t xml:space="preserve"> i planleggingen.</w:t>
      </w:r>
    </w:p>
    <w:p w:rsidRPr="00A63C03" w:rsidR="00557F76" w:rsidP="00A63C03" w:rsidRDefault="00557F76" w14:paraId="2A33A03F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199750E1" w14:textId="637FBA48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 xml:space="preserve">Tiltakshaver må varsle </w:t>
      </w:r>
      <w:r w:rsidRPr="00297050" w:rsidR="00E47BA5">
        <w:rPr>
          <w:rFonts w:ascii="Georgia" w:hAnsi="Georgia"/>
          <w:color w:val="0070C0"/>
          <w:sz w:val="20"/>
        </w:rPr>
        <w:t>[kulturminnemyndighet]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>
        <w:rPr>
          <w:rFonts w:ascii="Georgia" w:hAnsi="Georgia"/>
          <w:sz w:val="20"/>
        </w:rPr>
        <w:t>i god tid før tiltak etter reguleringsplanen ønskes realisert. Riksantikvaren vil deretter fatte vedtak om omfanget av den arkeologiske granskingen</w:t>
      </w:r>
      <w:r w:rsidRPr="00A63C03">
        <w:rPr>
          <w:rFonts w:ascii="Georgia" w:hAnsi="Georgia"/>
          <w:color w:val="000000"/>
          <w:sz w:val="20"/>
        </w:rPr>
        <w:t>.</w:t>
      </w:r>
      <w:r w:rsidRPr="00A63C03">
        <w:rPr>
          <w:rFonts w:ascii="Georgia" w:hAnsi="Georgia"/>
          <w:sz w:val="20"/>
        </w:rPr>
        <w:t xml:space="preserve"> Dette vedtaket vil kunne påklages i medhold av forvaltningsloven §§ 28 og 29. </w:t>
      </w:r>
    </w:p>
    <w:p w:rsidRPr="00A63C03" w:rsidR="00557F76" w:rsidP="00A63C03" w:rsidRDefault="00557F76" w14:paraId="5D067FDC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5D63F6A2" w14:textId="4D2B1F56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 xml:space="preserve">I følge </w:t>
      </w:r>
      <w:r w:rsidRPr="00A63C03" w:rsidR="00473542">
        <w:rPr>
          <w:rFonts w:ascii="Georgia" w:hAnsi="Georgia"/>
          <w:color w:val="0070C0"/>
          <w:sz w:val="20"/>
        </w:rPr>
        <w:t>[</w:t>
      </w:r>
      <w:r w:rsidRPr="00A63C03">
        <w:rPr>
          <w:rFonts w:ascii="Georgia" w:hAnsi="Georgia"/>
          <w:color w:val="0070C0"/>
          <w:sz w:val="20"/>
        </w:rPr>
        <w:t>navn på utgravende institusjons</w:t>
      </w:r>
      <w:r w:rsidRPr="00A63C03" w:rsidR="00473542">
        <w:rPr>
          <w:rFonts w:ascii="Georgia" w:hAnsi="Georgia"/>
          <w:color w:val="0070C0"/>
          <w:sz w:val="20"/>
        </w:rPr>
        <w:t>]</w:t>
      </w:r>
      <w:r w:rsidRPr="00A63C03">
        <w:rPr>
          <w:rFonts w:ascii="Georgia" w:hAnsi="Georgia"/>
          <w:color w:val="0070C0"/>
          <w:sz w:val="20"/>
        </w:rPr>
        <w:t xml:space="preserve"> </w:t>
      </w:r>
      <w:r w:rsidRPr="00A63C03">
        <w:rPr>
          <w:rFonts w:ascii="Georgia" w:hAnsi="Georgia"/>
          <w:sz w:val="20"/>
        </w:rPr>
        <w:t xml:space="preserve">forslag til budsjett er en utgraving av </w:t>
      </w:r>
      <w:r w:rsidR="00B1437E">
        <w:rPr>
          <w:rFonts w:ascii="Georgia" w:hAnsi="Georgia"/>
          <w:sz w:val="20"/>
        </w:rPr>
        <w:t>de aktuelle</w:t>
      </w:r>
      <w:r w:rsidRPr="00A63C03" w:rsidR="00B1437E">
        <w:rPr>
          <w:rFonts w:ascii="Georgia" w:hAnsi="Georgia"/>
          <w:sz w:val="20"/>
        </w:rPr>
        <w:t xml:space="preserve"> </w:t>
      </w:r>
      <w:r w:rsidRPr="00A63C03">
        <w:rPr>
          <w:rFonts w:ascii="Georgia" w:hAnsi="Georgia"/>
          <w:sz w:val="20"/>
        </w:rPr>
        <w:t>kulturminne</w:t>
      </w:r>
      <w:r w:rsidR="00B1437E">
        <w:rPr>
          <w:rFonts w:ascii="Georgia" w:hAnsi="Georgia"/>
          <w:sz w:val="20"/>
        </w:rPr>
        <w:t>ne</w:t>
      </w:r>
      <w:r w:rsidRPr="00A63C03">
        <w:rPr>
          <w:rFonts w:ascii="Georgia" w:hAnsi="Georgia"/>
          <w:sz w:val="20"/>
        </w:rPr>
        <w:t xml:space="preserve">, </w:t>
      </w:r>
      <w:r w:rsidRPr="00A63C03" w:rsidR="00473542">
        <w:rPr>
          <w:rFonts w:ascii="Georgia" w:hAnsi="Georgia"/>
          <w:color w:val="0070C0"/>
          <w:sz w:val="20"/>
        </w:rPr>
        <w:t>[</w:t>
      </w:r>
      <w:r w:rsidRPr="00A63C03">
        <w:rPr>
          <w:rFonts w:ascii="Georgia" w:hAnsi="Georgia"/>
          <w:color w:val="0070C0"/>
          <w:sz w:val="20"/>
        </w:rPr>
        <w:t>hva slags kulturminner, hvor mange og på hvilke eiendommer</w:t>
      </w:r>
      <w:r w:rsidRPr="00A63C03" w:rsidR="00473542">
        <w:rPr>
          <w:rFonts w:ascii="Georgia" w:hAnsi="Georgia"/>
          <w:color w:val="0070C0"/>
          <w:sz w:val="20"/>
        </w:rPr>
        <w:t xml:space="preserve">] </w:t>
      </w:r>
      <w:r w:rsidRPr="00A63C03">
        <w:rPr>
          <w:rFonts w:ascii="Georgia" w:hAnsi="Georgia"/>
          <w:sz w:val="20"/>
        </w:rPr>
        <w:t xml:space="preserve">beregnet å koste inntil kr </w:t>
      </w:r>
      <w:r w:rsidRPr="00A63C03" w:rsidR="00473542">
        <w:rPr>
          <w:rFonts w:ascii="Georgia" w:hAnsi="Georgia"/>
          <w:color w:val="0070C0"/>
          <w:sz w:val="20"/>
        </w:rPr>
        <w:t>[</w:t>
      </w:r>
      <w:r w:rsidR="00B1437E">
        <w:rPr>
          <w:rFonts w:ascii="Georgia" w:hAnsi="Georgia"/>
          <w:color w:val="0070C0"/>
          <w:sz w:val="20"/>
        </w:rPr>
        <w:t xml:space="preserve">xx] </w:t>
      </w:r>
      <w:r w:rsidRPr="00A63C03" w:rsidR="00B1437E">
        <w:rPr>
          <w:rFonts w:ascii="Georgia" w:hAnsi="Georgia"/>
          <w:sz w:val="20"/>
        </w:rPr>
        <w:t>i</w:t>
      </w:r>
      <w:r w:rsidR="00B1437E">
        <w:rPr>
          <w:rFonts w:ascii="Georgia" w:hAnsi="Georgia"/>
          <w:color w:val="0070C0"/>
          <w:sz w:val="20"/>
        </w:rPr>
        <w:t xml:space="preserve"> [</w:t>
      </w:r>
      <w:r w:rsidRPr="00A63C03">
        <w:rPr>
          <w:rFonts w:ascii="Georgia" w:hAnsi="Georgia"/>
          <w:color w:val="0070C0"/>
          <w:sz w:val="20"/>
        </w:rPr>
        <w:t>20</w:t>
      </w:r>
      <w:r w:rsidRPr="00A63C03" w:rsidR="00AD294A">
        <w:rPr>
          <w:rFonts w:ascii="Georgia" w:hAnsi="Georgia"/>
          <w:color w:val="0070C0"/>
          <w:sz w:val="20"/>
        </w:rPr>
        <w:t>2</w:t>
      </w:r>
      <w:r w:rsidRPr="00A63C03">
        <w:rPr>
          <w:rFonts w:ascii="Georgia" w:hAnsi="Georgia"/>
          <w:color w:val="0070C0"/>
          <w:sz w:val="20"/>
        </w:rPr>
        <w:t>x-krone</w:t>
      </w:r>
      <w:r w:rsidR="00B1437E">
        <w:rPr>
          <w:rFonts w:ascii="Georgia" w:hAnsi="Georgia"/>
          <w:color w:val="0070C0"/>
          <w:sz w:val="20"/>
        </w:rPr>
        <w:t xml:space="preserve">r og </w:t>
      </w:r>
      <w:r w:rsidRPr="00A63C03">
        <w:rPr>
          <w:rFonts w:ascii="Georgia" w:hAnsi="Georgia"/>
          <w:color w:val="0070C0"/>
          <w:sz w:val="20"/>
        </w:rPr>
        <w:t>satser</w:t>
      </w:r>
      <w:r w:rsidRPr="00A63C03" w:rsidR="00473542">
        <w:rPr>
          <w:rFonts w:ascii="Georgia" w:hAnsi="Georgia"/>
          <w:color w:val="0070C0"/>
          <w:sz w:val="20"/>
        </w:rPr>
        <w:t>]</w:t>
      </w:r>
      <w:r w:rsidRPr="00A63C03">
        <w:rPr>
          <w:rFonts w:ascii="Georgia" w:hAnsi="Georgia"/>
          <w:sz w:val="20"/>
        </w:rPr>
        <w:t>.</w:t>
      </w:r>
      <w:r w:rsidRPr="00A63C03">
        <w:rPr>
          <w:rFonts w:ascii="Georgia" w:hAnsi="Georgia"/>
          <w:i/>
          <w:sz w:val="20"/>
        </w:rPr>
        <w:t xml:space="preserve"> </w:t>
      </w:r>
      <w:r w:rsidRPr="00A63C03">
        <w:rPr>
          <w:rFonts w:ascii="Georgia" w:hAnsi="Georgia"/>
          <w:sz w:val="20"/>
        </w:rPr>
        <w:t>Riksantikvaren vil se nærmere på forslaget til budsjett og arbeidsomfang før vedtak etter kulturminneloven § 10 blir fattet.</w:t>
      </w:r>
      <w:r w:rsidRPr="00A63C03" w:rsidR="00AD294A">
        <w:rPr>
          <w:rFonts w:ascii="Georgia" w:hAnsi="Georgia"/>
          <w:sz w:val="20"/>
        </w:rPr>
        <w:t xml:space="preserve"> </w:t>
      </w:r>
      <w:r w:rsidRPr="00A63C03" w:rsidR="00AD294A">
        <w:rPr>
          <w:rFonts w:ascii="Georgia" w:hAnsi="Georgia"/>
          <w:color w:val="0070C0"/>
          <w:sz w:val="20"/>
          <w:u w:val="single"/>
        </w:rPr>
        <w:t>[</w:t>
      </w:r>
      <w:r w:rsidRPr="00A63C03" w:rsidR="00AD294A">
        <w:rPr>
          <w:rFonts w:ascii="Georgia" w:hAnsi="Georgia"/>
          <w:color w:val="0070C0"/>
          <w:sz w:val="20"/>
        </w:rPr>
        <w:t>tas med dersom budsjett foreligger]</w:t>
      </w:r>
    </w:p>
    <w:p w:rsidRPr="00A63C03" w:rsidR="00557F76" w:rsidP="00A63C03" w:rsidRDefault="00557F76" w14:paraId="5EF98B47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4EF321AF" w:rsidRDefault="00557F76" w14:paraId="2661083F" w14:textId="3F46CB12">
      <w:pPr>
        <w:pStyle w:val="Innrykk"/>
        <w:spacing w:line="312" w:lineRule="auto"/>
        <w:ind w:left="0"/>
        <w:rPr>
          <w:rFonts w:ascii="Georgia" w:hAnsi="Georgia"/>
          <w:sz w:val="20"/>
          <w:szCs w:val="20"/>
        </w:rPr>
      </w:pPr>
      <w:r w:rsidRPr="4EF321AF" w:rsidR="00557F76">
        <w:rPr>
          <w:rFonts w:ascii="Georgia" w:hAnsi="Georgia"/>
          <w:sz w:val="20"/>
          <w:szCs w:val="20"/>
        </w:rPr>
        <w:t xml:space="preserve">Kulturminnene, </w:t>
      </w:r>
      <w:r w:rsidRPr="4EF321AF" w:rsidR="00297050">
        <w:rPr>
          <w:rFonts w:ascii="Georgia" w:hAnsi="Georgia"/>
          <w:sz w:val="20"/>
          <w:szCs w:val="20"/>
        </w:rPr>
        <w:t xml:space="preserve">med </w:t>
      </w:r>
      <w:r w:rsidRPr="4EF321AF" w:rsidR="375C8D78">
        <w:rPr>
          <w:rFonts w:ascii="Georgia" w:hAnsi="Georgia"/>
          <w:sz w:val="20"/>
          <w:szCs w:val="20"/>
        </w:rPr>
        <w:t>K</w:t>
      </w:r>
      <w:r w:rsidRPr="4EF321AF" w:rsidR="00297050">
        <w:rPr>
          <w:rFonts w:ascii="Georgia" w:hAnsi="Georgia"/>
          <w:sz w:val="20"/>
          <w:szCs w:val="20"/>
        </w:rPr>
        <w:t>ulturminneID</w:t>
      </w:r>
      <w:r w:rsidRPr="4EF321AF" w:rsidR="0088039F">
        <w:rPr>
          <w:rFonts w:ascii="Georgia" w:hAnsi="Georgia"/>
          <w:sz w:val="20"/>
          <w:szCs w:val="20"/>
        </w:rPr>
        <w:t xml:space="preserve"> </w:t>
      </w:r>
      <w:r w:rsidRPr="4EF321AF" w:rsidR="00463605">
        <w:rPr>
          <w:rFonts w:ascii="Georgia" w:hAnsi="Georgia"/>
          <w:color w:val="0070C0"/>
          <w:sz w:val="20"/>
          <w:szCs w:val="20"/>
        </w:rPr>
        <w:t>[xx]</w:t>
      </w:r>
      <w:r w:rsidRPr="4EF321AF" w:rsidR="00B1437E">
        <w:rPr>
          <w:rFonts w:ascii="Georgia" w:hAnsi="Georgia"/>
          <w:color w:val="0070C0"/>
          <w:sz w:val="20"/>
          <w:szCs w:val="20"/>
        </w:rPr>
        <w:t>,</w:t>
      </w:r>
      <w:r w:rsidRPr="4EF321AF" w:rsidR="0088039F">
        <w:rPr>
          <w:rFonts w:ascii="Georgia" w:hAnsi="Georgia"/>
          <w:color w:val="0070C0"/>
          <w:sz w:val="20"/>
          <w:szCs w:val="20"/>
        </w:rPr>
        <w:t xml:space="preserve"> </w:t>
      </w:r>
      <w:r w:rsidRPr="4EF321AF" w:rsidR="00557F76">
        <w:rPr>
          <w:rFonts w:ascii="Georgia" w:hAnsi="Georgia"/>
          <w:sz w:val="20"/>
          <w:szCs w:val="20"/>
        </w:rPr>
        <w:t xml:space="preserve">skal merkes i plankartet som </w:t>
      </w:r>
      <w:r w:rsidRPr="4EF321AF" w:rsidR="00463605">
        <w:rPr>
          <w:rFonts w:ascii="Georgia" w:hAnsi="Georgia"/>
          <w:sz w:val="20"/>
          <w:szCs w:val="20"/>
        </w:rPr>
        <w:t>b</w:t>
      </w:r>
      <w:r w:rsidRPr="4EF321AF" w:rsidR="00557F76">
        <w:rPr>
          <w:rFonts w:ascii="Georgia" w:hAnsi="Georgia"/>
          <w:sz w:val="20"/>
          <w:szCs w:val="20"/>
        </w:rPr>
        <w:t>estemmelsesområde og gis fortløpende nr. 1</w:t>
      </w:r>
      <w:r w:rsidRPr="4EF321AF" w:rsidR="00463605">
        <w:rPr>
          <w:rFonts w:ascii="Georgia" w:hAnsi="Georgia"/>
          <w:sz w:val="20"/>
          <w:szCs w:val="20"/>
        </w:rPr>
        <w:t>, 2</w:t>
      </w:r>
      <w:r w:rsidRPr="4EF321AF" w:rsidR="00557F76">
        <w:rPr>
          <w:rFonts w:ascii="Georgia" w:hAnsi="Georgia"/>
          <w:sz w:val="20"/>
          <w:szCs w:val="20"/>
        </w:rPr>
        <w:t xml:space="preserve"> osv.</w:t>
      </w:r>
      <w:r w:rsidRPr="4EF321AF" w:rsidR="0088039F">
        <w:rPr>
          <w:rFonts w:ascii="Georgia" w:hAnsi="Georgia"/>
          <w:sz w:val="20"/>
          <w:szCs w:val="20"/>
        </w:rPr>
        <w:t xml:space="preserve"> </w:t>
      </w:r>
      <w:r w:rsidRPr="4EF321AF" w:rsidR="0088039F">
        <w:rPr>
          <w:rFonts w:ascii="Georgia" w:hAnsi="Georgia"/>
          <w:color w:val="0070C0"/>
          <w:sz w:val="20"/>
          <w:szCs w:val="20"/>
        </w:rPr>
        <w:t>[</w:t>
      </w:r>
      <w:r w:rsidRPr="4EF321AF" w:rsidR="00557F76">
        <w:rPr>
          <w:rFonts w:ascii="Georgia" w:hAnsi="Georgia"/>
          <w:color w:val="0070C0"/>
          <w:sz w:val="20"/>
          <w:szCs w:val="20"/>
        </w:rPr>
        <w:t>Dersom det ikke allerede er gjort</w:t>
      </w:r>
      <w:r w:rsidRPr="4EF321AF" w:rsidR="0088039F">
        <w:rPr>
          <w:rFonts w:ascii="Georgia" w:hAnsi="Georgia"/>
          <w:color w:val="0070C0"/>
          <w:sz w:val="20"/>
          <w:szCs w:val="20"/>
        </w:rPr>
        <w:t>]</w:t>
      </w:r>
      <w:r w:rsidRPr="4EF321AF" w:rsidR="00297050">
        <w:rPr>
          <w:rFonts w:ascii="Georgia" w:hAnsi="Georgia"/>
          <w:color w:val="0070C0"/>
          <w:sz w:val="20"/>
          <w:szCs w:val="20"/>
        </w:rPr>
        <w:t xml:space="preserve"> </w:t>
      </w:r>
    </w:p>
    <w:p w:rsidRPr="00A63C03" w:rsidR="00557F76" w:rsidP="00A63C03" w:rsidRDefault="00557F76" w14:paraId="7386307A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C26E73" w:rsidR="00557F76" w:rsidP="00A63C03" w:rsidRDefault="00557F76" w14:paraId="2C2B4A32" w14:textId="35149EB1">
      <w:pPr>
        <w:pStyle w:val="Innrykk"/>
        <w:spacing w:line="312" w:lineRule="auto"/>
        <w:ind w:left="0"/>
        <w:rPr>
          <w:rFonts w:ascii="Georgia" w:hAnsi="Georgia"/>
          <w:sz w:val="20"/>
          <w:u w:val="single"/>
        </w:rPr>
      </w:pPr>
      <w:r w:rsidRPr="00C26E73">
        <w:rPr>
          <w:rFonts w:ascii="Georgia" w:hAnsi="Georgia"/>
          <w:sz w:val="20"/>
          <w:u w:val="single"/>
        </w:rPr>
        <w:t>Følgende tekst skal tas inn i reguleringsplanens fellesbestemmelser:</w:t>
      </w:r>
    </w:p>
    <w:p w:rsidRPr="00A63C03" w:rsidR="00557F76" w:rsidP="00A63C03" w:rsidRDefault="00297050" w14:paraId="049015E7" w14:textId="7C2D0D77">
      <w:pPr>
        <w:pStyle w:val="Innrykk"/>
        <w:spacing w:line="312" w:lineRule="auto"/>
        <w:ind w:left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«</w:t>
      </w:r>
      <w:r w:rsidRPr="00463605">
        <w:rPr>
          <w:rFonts w:ascii="Georgia" w:hAnsi="Georgia"/>
          <w:sz w:val="20"/>
        </w:rPr>
        <w:t>Før</w:t>
      </w:r>
      <w:r w:rsidRPr="00A63C03" w:rsidR="00557F76">
        <w:rPr>
          <w:rFonts w:ascii="Georgia" w:hAnsi="Georgia"/>
          <w:sz w:val="20"/>
        </w:rPr>
        <w:t xml:space="preserve"> iverksettingen av tiltak i medhold av planen skal det foretas arkeologisk utgravning av de berørte automatisk fredete kulturminner </w:t>
      </w:r>
      <w:r w:rsidRPr="00297050" w:rsidR="00463605">
        <w:rPr>
          <w:rFonts w:ascii="Georgia" w:hAnsi="Georgia"/>
          <w:color w:val="0070C0"/>
          <w:sz w:val="20"/>
        </w:rPr>
        <w:t>[</w:t>
      </w:r>
      <w:r w:rsidRPr="00A63C03" w:rsidR="00557F76">
        <w:rPr>
          <w:rFonts w:ascii="Georgia" w:hAnsi="Georgia"/>
          <w:color w:val="0070C0"/>
          <w:sz w:val="20"/>
        </w:rPr>
        <w:t xml:space="preserve">spesifisering av kulturminnene </w:t>
      </w:r>
      <w:r w:rsidRPr="00A63C03" w:rsidR="0088039F">
        <w:rPr>
          <w:rFonts w:ascii="Georgia" w:hAnsi="Georgia"/>
          <w:color w:val="0070C0"/>
          <w:sz w:val="20"/>
        </w:rPr>
        <w:t>id</w:t>
      </w:r>
      <w:r w:rsidRPr="00297050" w:rsidR="00463605">
        <w:rPr>
          <w:rFonts w:ascii="Georgia" w:hAnsi="Georgia"/>
          <w:color w:val="0070C0"/>
          <w:sz w:val="20"/>
        </w:rPr>
        <w:t>.-nummer</w:t>
      </w:r>
      <w:r w:rsidRPr="00A63C03" w:rsidR="0088039F">
        <w:rPr>
          <w:rFonts w:ascii="Georgia" w:hAnsi="Georgia"/>
          <w:color w:val="0070C0"/>
          <w:sz w:val="20"/>
        </w:rPr>
        <w:t xml:space="preserve"> </w:t>
      </w:r>
      <w:r w:rsidRPr="00297050" w:rsidR="00463605">
        <w:rPr>
          <w:rFonts w:ascii="Georgia" w:hAnsi="Georgia"/>
          <w:color w:val="0070C0"/>
          <w:sz w:val="20"/>
        </w:rPr>
        <w:t>xx]</w:t>
      </w:r>
      <w:r w:rsidRPr="00A63C03" w:rsidR="00557F76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 xml:space="preserve">som er markert som bestemmelsesområde </w:t>
      </w:r>
      <w:r w:rsidRPr="00463605" w:rsidR="00463605">
        <w:rPr>
          <w:rFonts w:ascii="Georgia" w:hAnsi="Georgia"/>
          <w:sz w:val="20"/>
        </w:rPr>
        <w:t xml:space="preserve">nr. </w:t>
      </w:r>
      <w:r w:rsidRPr="00A63C03" w:rsidR="00557F76">
        <w:rPr>
          <w:rFonts w:ascii="Georgia" w:hAnsi="Georgia"/>
          <w:sz w:val="20"/>
        </w:rPr>
        <w:t xml:space="preserve">1, 2 osv. i plankartet. Det skal tas kontakt med </w:t>
      </w:r>
      <w:r w:rsidRPr="00297050" w:rsidR="00463605">
        <w:rPr>
          <w:rFonts w:ascii="Georgia" w:hAnsi="Georgia"/>
          <w:color w:val="0070C0"/>
          <w:sz w:val="20"/>
        </w:rPr>
        <w:t>[kulturminnemyndighet]</w:t>
      </w:r>
      <w:r w:rsidRPr="00A63C03" w:rsidR="00557F76">
        <w:rPr>
          <w:rFonts w:ascii="Georgia" w:hAnsi="Georgia"/>
          <w:color w:val="0070C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>i god tid før tiltaket skal gjennomføres slik at omfanget av den arkeologiske</w:t>
      </w:r>
      <w:r w:rsidRPr="00A63C03" w:rsidR="00557F76">
        <w:rPr>
          <w:rFonts w:ascii="Georgia" w:hAnsi="Georgia"/>
          <w:color w:val="FF000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>granskingen</w:t>
      </w:r>
      <w:r w:rsidRPr="00A63C03" w:rsidR="00557F76">
        <w:rPr>
          <w:rFonts w:ascii="Georgia" w:hAnsi="Georgia"/>
          <w:color w:val="FF0000"/>
          <w:sz w:val="20"/>
        </w:rPr>
        <w:t xml:space="preserve"> </w:t>
      </w:r>
      <w:r w:rsidRPr="00A63C03" w:rsidR="00557F76">
        <w:rPr>
          <w:rFonts w:ascii="Georgia" w:hAnsi="Georgia"/>
          <w:sz w:val="20"/>
        </w:rPr>
        <w:t>kan fastsettes.</w:t>
      </w:r>
      <w:r>
        <w:rPr>
          <w:rFonts w:ascii="Georgia" w:hAnsi="Georgia"/>
          <w:sz w:val="20"/>
        </w:rPr>
        <w:t>»</w:t>
      </w:r>
    </w:p>
    <w:p w:rsidRPr="00A63C03" w:rsidR="00B1437E" w:rsidP="00A63C03" w:rsidRDefault="00B1437E" w14:paraId="253A3C5F" w14:textId="77777777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</w:p>
    <w:p w:rsidRPr="00F34C08" w:rsidR="00F34C08" w:rsidP="00A63C03" w:rsidRDefault="00F34C08" w14:paraId="023A8E99" w14:textId="1E85A6B3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Utgifter til arkeologisk gransking</w:t>
      </w:r>
    </w:p>
    <w:p w:rsidRPr="00A63C03" w:rsidR="00557F76" w:rsidP="00A63C03" w:rsidRDefault="00557F76" w14:paraId="1F645058" w14:textId="193430A3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>Granskingen bekostes av tiltakshaver</w:t>
      </w:r>
      <w:r w:rsidRPr="00A63C03" w:rsidR="00DB3640">
        <w:rPr>
          <w:rFonts w:ascii="Georgia" w:hAnsi="Georgia"/>
          <w:sz w:val="20"/>
        </w:rPr>
        <w:t>, dersom det ikke er grunnlag for hel eller delvis statlig dekning, jf. kulturminneloven § 10</w:t>
      </w:r>
      <w:r w:rsidRPr="00A63C03">
        <w:rPr>
          <w:rFonts w:ascii="Georgia" w:hAnsi="Georgia"/>
          <w:sz w:val="20"/>
        </w:rPr>
        <w:t>.</w:t>
      </w:r>
    </w:p>
    <w:p w:rsidR="00F34C08" w:rsidRDefault="00F34C08" w14:paraId="6B438AE4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377C6D" w:rsidP="00A63C03" w:rsidRDefault="00377C6D" w14:paraId="0788860C" w14:textId="2B6C576F">
      <w:pPr>
        <w:pStyle w:val="Innrykk"/>
        <w:spacing w:line="312" w:lineRule="auto"/>
        <w:ind w:left="0"/>
        <w:rPr>
          <w:rFonts w:ascii="Georgia" w:hAnsi="Georgia"/>
          <w:b/>
          <w:sz w:val="20"/>
        </w:rPr>
      </w:pPr>
      <w:r w:rsidRPr="00A63C03">
        <w:rPr>
          <w:rFonts w:ascii="Georgia" w:hAnsi="Georgia"/>
          <w:b/>
          <w:sz w:val="20"/>
        </w:rPr>
        <w:t>Vilkår for dispensasjon</w:t>
      </w:r>
    </w:p>
    <w:p w:rsidRPr="00A63C03" w:rsidR="00557F76" w:rsidP="00A63C03" w:rsidRDefault="00557F76" w14:paraId="2F945364" w14:textId="6B0E1449">
      <w:pPr>
        <w:pStyle w:val="Innrykk"/>
        <w:spacing w:line="312" w:lineRule="auto"/>
        <w:ind w:left="0"/>
        <w:rPr>
          <w:rFonts w:ascii="Georgia" w:hAnsi="Georgia"/>
          <w:sz w:val="20"/>
        </w:rPr>
      </w:pPr>
      <w:r w:rsidRPr="00A63C03">
        <w:rPr>
          <w:rFonts w:ascii="Georgia" w:hAnsi="Georgia"/>
          <w:sz w:val="20"/>
        </w:rPr>
        <w:t xml:space="preserve">Dispensasjon fra den automatiske fredningen gjennom planvedtaket forutsetter at ovennevnte tekst innarbeides i reguleringsbestemmelsene. </w:t>
      </w:r>
    </w:p>
    <w:p w:rsidRPr="00A63C03" w:rsidR="00557F76" w:rsidP="00A63C03" w:rsidRDefault="00557F76" w14:paraId="684FE5DD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="00557F76" w:rsidP="00A63C03" w:rsidRDefault="00557F76" w14:paraId="5C323483" w14:textId="7760B17B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</w:rPr>
      </w:pPr>
      <w:r w:rsidRPr="00A63C03">
        <w:rPr>
          <w:rFonts w:ascii="Georgia" w:hAnsi="Georgia"/>
          <w:color w:val="000000"/>
          <w:sz w:val="20"/>
        </w:rPr>
        <w:t xml:space="preserve">Dersom kommunen gir melding om at ovennevnte tekst </w:t>
      </w:r>
      <w:r w:rsidRPr="00A63C03">
        <w:rPr>
          <w:rFonts w:ascii="Georgia" w:hAnsi="Georgia"/>
          <w:b/>
          <w:iCs/>
          <w:color w:val="000000"/>
          <w:sz w:val="20"/>
        </w:rPr>
        <w:t>ikke</w:t>
      </w:r>
      <w:r w:rsidRPr="00A63C03">
        <w:rPr>
          <w:rFonts w:ascii="Georgia" w:hAnsi="Georgia"/>
          <w:color w:val="000000"/>
          <w:sz w:val="20"/>
        </w:rPr>
        <w:t xml:space="preserve"> vil bli innarbeidet i reguleringsbestemmelsene, og </w:t>
      </w:r>
      <w:r w:rsidRPr="00F34C08">
        <w:rPr>
          <w:rFonts w:ascii="Georgia" w:hAnsi="Georgia"/>
          <w:sz w:val="20"/>
        </w:rPr>
        <w:t xml:space="preserve">fylkeskommunen/Sametinget ikke </w:t>
      </w:r>
      <w:r w:rsidRPr="00A63C03">
        <w:rPr>
          <w:rFonts w:ascii="Georgia" w:hAnsi="Georgia"/>
          <w:color w:val="000000"/>
          <w:sz w:val="20"/>
        </w:rPr>
        <w:t>reise</w:t>
      </w:r>
      <w:r w:rsidR="00BF66BD">
        <w:rPr>
          <w:rFonts w:ascii="Georgia" w:hAnsi="Georgia"/>
          <w:color w:val="000000"/>
          <w:sz w:val="20"/>
        </w:rPr>
        <w:t>r</w:t>
      </w:r>
      <w:r w:rsidRPr="00A63C03">
        <w:rPr>
          <w:rFonts w:ascii="Georgia" w:hAnsi="Georgia"/>
          <w:color w:val="000000"/>
          <w:sz w:val="20"/>
        </w:rPr>
        <w:t xml:space="preserve"> innsigelse mot planen, må </w:t>
      </w:r>
      <w:r w:rsidRPr="00F34C08">
        <w:rPr>
          <w:rFonts w:ascii="Georgia" w:hAnsi="Georgia"/>
          <w:sz w:val="20"/>
        </w:rPr>
        <w:t xml:space="preserve">fylkeskommunen/Sametinget </w:t>
      </w:r>
      <w:r w:rsidRPr="00A63C03">
        <w:rPr>
          <w:rFonts w:ascii="Georgia" w:hAnsi="Georgia"/>
          <w:color w:val="000000"/>
          <w:sz w:val="20"/>
        </w:rPr>
        <w:t>umiddelbart varsle Riksantikvaren om dette. Riksantikvaren vil i så fall normalt reise innsigelse mot planen.</w:t>
      </w:r>
    </w:p>
    <w:p w:rsidR="00FF6C4A" w:rsidP="00A63C03" w:rsidRDefault="00FF6C4A" w14:paraId="4D0C545C" w14:textId="0BCBFD21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</w:rPr>
      </w:pPr>
    </w:p>
    <w:p w:rsidR="00BA0860" w:rsidP="00A63C03" w:rsidRDefault="00BA0860" w14:paraId="2BBA901D" w14:textId="77777777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</w:rPr>
      </w:pPr>
    </w:p>
    <w:p w:rsidR="00FF6C4A" w:rsidP="00A63C03" w:rsidRDefault="00FF6C4A" w14:paraId="2AF8DA6A" w14:textId="2AD1E622">
      <w:pPr>
        <w:pStyle w:val="Innrykk"/>
        <w:spacing w:line="312" w:lineRule="auto"/>
        <w:ind w:left="0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Vennlig hilsen</w:t>
      </w:r>
    </w:p>
    <w:p w:rsidRPr="00A63C03" w:rsidR="00557F76" w:rsidP="00A63C03" w:rsidRDefault="00557F76" w14:paraId="0D156EA5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557F76" w:rsidP="00A63C03" w:rsidRDefault="00557F76" w14:paraId="2DF8A80C" w14:textId="77777777">
      <w:pPr>
        <w:pStyle w:val="Innrykk"/>
        <w:spacing w:line="312" w:lineRule="auto"/>
        <w:ind w:left="0"/>
        <w:rPr>
          <w:rFonts w:ascii="Georgia" w:hAnsi="Georgia"/>
          <w:sz w:val="20"/>
        </w:rPr>
      </w:pPr>
    </w:p>
    <w:p w:rsidRPr="00A63C03" w:rsidR="00BF66BD" w:rsidRDefault="00557F76" w14:paraId="1290650A" w14:textId="6E592CFF">
      <w:pPr>
        <w:pStyle w:val="Innrykk"/>
        <w:spacing w:line="312" w:lineRule="auto"/>
        <w:ind w:left="0"/>
        <w:rPr>
          <w:rFonts w:ascii="Georgia" w:hAnsi="Georgia"/>
          <w:b/>
          <w:color w:val="000000"/>
          <w:sz w:val="20"/>
        </w:rPr>
      </w:pPr>
      <w:r w:rsidRPr="00A63C03">
        <w:rPr>
          <w:rFonts w:ascii="Georgia" w:hAnsi="Georgia"/>
          <w:b/>
          <w:color w:val="000000"/>
          <w:sz w:val="20"/>
        </w:rPr>
        <w:t>Vedlegg</w:t>
      </w:r>
    </w:p>
    <w:p w:rsidRPr="00A63C03" w:rsidR="007B734C" w:rsidP="00A63C03" w:rsidRDefault="00557F76" w14:paraId="6482F787" w14:textId="0708BE39">
      <w:pPr>
        <w:pStyle w:val="Innrykk"/>
        <w:spacing w:line="312" w:lineRule="auto"/>
        <w:ind w:left="0"/>
        <w:rPr>
          <w:rFonts w:ascii="Georgia" w:hAnsi="Georgia"/>
          <w:color w:val="FF0000"/>
          <w:sz w:val="20"/>
        </w:rPr>
      </w:pPr>
      <w:r w:rsidRPr="00A63C03">
        <w:rPr>
          <w:rFonts w:ascii="Georgia" w:hAnsi="Georgia"/>
          <w:color w:val="000000"/>
          <w:sz w:val="20"/>
        </w:rPr>
        <w:t xml:space="preserve">Kart </w:t>
      </w:r>
      <w:r w:rsidR="00BF66BD">
        <w:rPr>
          <w:rFonts w:ascii="Georgia" w:hAnsi="Georgia"/>
          <w:color w:val="0070C0"/>
          <w:sz w:val="20"/>
        </w:rPr>
        <w:t>[</w:t>
      </w:r>
      <w:r w:rsidRPr="00A63C03" w:rsidR="00AF3C18">
        <w:rPr>
          <w:rFonts w:ascii="Georgia" w:hAnsi="Georgia"/>
          <w:color w:val="0070C0"/>
          <w:sz w:val="20"/>
        </w:rPr>
        <w:t>dato</w:t>
      </w:r>
      <w:r w:rsidR="00BF66BD">
        <w:rPr>
          <w:rFonts w:ascii="Georgia" w:hAnsi="Georgia"/>
          <w:color w:val="0070C0"/>
          <w:sz w:val="20"/>
        </w:rPr>
        <w:t>]</w:t>
      </w:r>
    </w:p>
    <w:sectPr w:rsidRPr="00A63C03" w:rsidR="007B734C" w:rsidSect="008814AE">
      <w:headerReference w:type="even" r:id="rId8"/>
      <w:headerReference w:type="default" r:id="rId9"/>
      <w:headerReference w:type="firs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1E" w:rsidRDefault="0075781E" w14:paraId="396F534C" w14:textId="77777777">
      <w:pPr>
        <w:spacing w:after="0" w:line="240" w:lineRule="auto"/>
      </w:pPr>
      <w:r>
        <w:separator/>
      </w:r>
    </w:p>
  </w:endnote>
  <w:endnote w:type="continuationSeparator" w:id="0">
    <w:p w:rsidR="0075781E" w:rsidRDefault="0075781E" w14:paraId="3E7626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5B" w:rsidRDefault="00C46447" w14:paraId="65046D33" w14:textId="77777777">
    <w:pPr>
      <w:pStyle w:val="Bunntekst"/>
      <w:ind w:right="-284"/>
      <w:rPr>
        <w:sz w:val="2"/>
      </w:rPr>
    </w:pPr>
  </w:p>
  <w:p w:rsidR="00B30F5B" w:rsidRDefault="00C46447" w14:paraId="75DE3AA8" w14:textId="77777777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1E" w:rsidRDefault="0075781E" w14:paraId="7C0EB37D" w14:textId="77777777">
      <w:pPr>
        <w:spacing w:after="0" w:line="240" w:lineRule="auto"/>
      </w:pPr>
      <w:r>
        <w:separator/>
      </w:r>
    </w:p>
  </w:footnote>
  <w:footnote w:type="continuationSeparator" w:id="0">
    <w:p w:rsidR="0075781E" w:rsidRDefault="0075781E" w14:paraId="7B7D83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F5B" w:rsidRDefault="00AB5112" w14:paraId="5F9212D1" w14:textId="77777777">
    <w:pPr>
      <w:pStyle w:val="Topp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30F5B" w:rsidRDefault="00C46447" w14:paraId="01E8D191" w14:textId="77777777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63C03" w:rsidR="00A63C03" w:rsidP="00322362" w:rsidRDefault="00A63C03" w14:paraId="3EEDC4FC" w14:textId="77777777">
    <w:pPr>
      <w:pStyle w:val="Innrykk"/>
      <w:ind w:left="0"/>
      <w:rPr>
        <w:sz w:val="20"/>
      </w:rPr>
    </w:pPr>
  </w:p>
  <w:p w:rsidR="00BE19DC" w:rsidRDefault="00BE19DC" w14:paraId="6BFC9C68" w14:textId="380D3544">
    <w:pPr>
      <w:pStyle w:val="Topptekst"/>
      <w:rPr>
        <w:sz w:val="16"/>
      </w:rPr>
    </w:pPr>
  </w:p>
  <w:p w:rsidRPr="00A63C03" w:rsidR="00322362" w:rsidRDefault="00322362" w14:paraId="6DC133DD" w14:textId="77777777">
    <w:pPr>
      <w:pStyle w:val="Toppteks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6447" w:rsidR="008814AE" w:rsidP="008814AE" w:rsidRDefault="008814AE" w14:paraId="5D0ACB7F" w14:textId="77777777">
    <w:pPr>
      <w:pStyle w:val="Innrykk"/>
      <w:ind w:left="0"/>
      <w:rPr>
        <w:rFonts w:ascii="Georgia" w:hAnsi="Georgia"/>
        <w:sz w:val="16"/>
      </w:rPr>
    </w:pPr>
    <w:r w:rsidRPr="00C46447">
      <w:rPr>
        <w:rFonts w:ascii="Georgia" w:hAnsi="Georgia"/>
        <w:sz w:val="16"/>
      </w:rPr>
      <w:t>Kulturminneloven § 8 fjerde ledd – uttalelse til reguleringsplan</w:t>
    </w:r>
  </w:p>
  <w:p w:rsidRPr="00C46447" w:rsidR="008814AE" w:rsidP="008814AE" w:rsidRDefault="008814AE" w14:paraId="022DA45A" w14:textId="77777777">
    <w:pPr>
      <w:pStyle w:val="Innrykk"/>
      <w:ind w:left="0"/>
      <w:rPr>
        <w:rFonts w:ascii="Georgia" w:hAnsi="Georgia"/>
        <w:sz w:val="16"/>
      </w:rPr>
    </w:pPr>
  </w:p>
  <w:p w:rsidRPr="00C46447" w:rsidR="008814AE" w:rsidP="00C46447" w:rsidRDefault="008814AE" w14:paraId="184CF779" w14:textId="387DE5B2">
    <w:pPr>
      <w:pStyle w:val="Innrykk"/>
      <w:ind w:left="0"/>
      <w:rPr>
        <w:rFonts w:ascii="Georgia" w:hAnsi="Georgia"/>
        <w:sz w:val="16"/>
      </w:rPr>
    </w:pPr>
    <w:r w:rsidRPr="00C46447">
      <w:rPr>
        <w:rFonts w:ascii="Georgia" w:hAnsi="Georgia"/>
        <w:sz w:val="16"/>
      </w:rPr>
      <w:t>Hvis denne uttalelsen skal være en del av en større samlet uttalelse fra fylkeskommunen/Sametinget til kommunen, kan man gi den kulturminnefaglige uttalelsen en overordnet overskrift for eksempel</w:t>
    </w:r>
    <w:r w:rsidRPr="00C46447" w:rsidR="00C46447">
      <w:rPr>
        <w:rFonts w:ascii="Georgia" w:hAnsi="Georgia"/>
        <w:sz w:val="16"/>
      </w:rPr>
      <w:t>;</w:t>
    </w:r>
    <w:r w:rsidRPr="00C46447">
      <w:rPr>
        <w:rFonts w:ascii="Georgia" w:hAnsi="Georgia"/>
        <w:sz w:val="16"/>
      </w:rPr>
      <w:t xml:space="preserve"> Automatisk fredete kulturminner</w:t>
    </w:r>
  </w:p>
  <w:p w:rsidR="008814AE" w:rsidRDefault="008814AE" w14:paraId="014CE09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B0A"/>
    <w:multiLevelType w:val="hybridMultilevel"/>
    <w:tmpl w:val="960821DC"/>
    <w:lvl w:ilvl="0" w:tplc="D4A2DEEC">
      <w:numFmt w:val="bullet"/>
      <w:lvlText w:val="-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4"/>
    <w:rsid w:val="00004191"/>
    <w:rsid w:val="00015CDC"/>
    <w:rsid w:val="00042C07"/>
    <w:rsid w:val="00101381"/>
    <w:rsid w:val="0011663C"/>
    <w:rsid w:val="00274B47"/>
    <w:rsid w:val="00275AF3"/>
    <w:rsid w:val="00297050"/>
    <w:rsid w:val="002E1C7A"/>
    <w:rsid w:val="00322362"/>
    <w:rsid w:val="00377C6D"/>
    <w:rsid w:val="00381E9D"/>
    <w:rsid w:val="00416B7D"/>
    <w:rsid w:val="00446B42"/>
    <w:rsid w:val="00463605"/>
    <w:rsid w:val="00473542"/>
    <w:rsid w:val="004B5AF6"/>
    <w:rsid w:val="004C77ED"/>
    <w:rsid w:val="004D60D8"/>
    <w:rsid w:val="00557F76"/>
    <w:rsid w:val="005740DC"/>
    <w:rsid w:val="005E4724"/>
    <w:rsid w:val="00610153"/>
    <w:rsid w:val="00756555"/>
    <w:rsid w:val="0075781E"/>
    <w:rsid w:val="007F2EF5"/>
    <w:rsid w:val="00825D44"/>
    <w:rsid w:val="0088039F"/>
    <w:rsid w:val="008814AE"/>
    <w:rsid w:val="009C2315"/>
    <w:rsid w:val="009F5B5D"/>
    <w:rsid w:val="00A63C03"/>
    <w:rsid w:val="00AB5112"/>
    <w:rsid w:val="00AD294A"/>
    <w:rsid w:val="00AE440B"/>
    <w:rsid w:val="00AF3C18"/>
    <w:rsid w:val="00B1437E"/>
    <w:rsid w:val="00B20FA9"/>
    <w:rsid w:val="00B37EAF"/>
    <w:rsid w:val="00B917AF"/>
    <w:rsid w:val="00B93B6A"/>
    <w:rsid w:val="00BA0860"/>
    <w:rsid w:val="00BA4F27"/>
    <w:rsid w:val="00BE19DC"/>
    <w:rsid w:val="00BF5FD0"/>
    <w:rsid w:val="00BF66BD"/>
    <w:rsid w:val="00C26E73"/>
    <w:rsid w:val="00C46447"/>
    <w:rsid w:val="00CE240B"/>
    <w:rsid w:val="00D52841"/>
    <w:rsid w:val="00D94912"/>
    <w:rsid w:val="00DB19C8"/>
    <w:rsid w:val="00DB3640"/>
    <w:rsid w:val="00E47BA5"/>
    <w:rsid w:val="00EB21A9"/>
    <w:rsid w:val="00F34C08"/>
    <w:rsid w:val="00FF6C4A"/>
    <w:rsid w:val="23577E3B"/>
    <w:rsid w:val="375C8D78"/>
    <w:rsid w:val="4EF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1D0FAEA8"/>
  <w15:chartTrackingRefBased/>
  <w15:docId w15:val="{CB145837-15C1-4F65-BF3A-D6C9A03C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57F7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TopptekstTegn" w:customStyle="1">
    <w:name w:val="Topptekst Tegn"/>
    <w:basedOn w:val="Standardskriftforavsnitt"/>
    <w:link w:val="Topptekst"/>
    <w:rsid w:val="00557F76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557F76"/>
    <w:pPr>
      <w:spacing w:after="0" w:line="240" w:lineRule="auto"/>
    </w:pPr>
    <w:rPr>
      <w:rFonts w:ascii="Times New Roman" w:hAnsi="Times New Roman" w:eastAsia="Times New Roman" w:cs="Times New Roman"/>
      <w:sz w:val="16"/>
      <w:szCs w:val="20"/>
      <w:lang w:eastAsia="nb-NO"/>
    </w:rPr>
  </w:style>
  <w:style w:type="character" w:styleId="BunntekstTegn" w:customStyle="1">
    <w:name w:val="Bunntekst Tegn"/>
    <w:basedOn w:val="Standardskriftforavsnitt"/>
    <w:link w:val="Bunntekst"/>
    <w:rsid w:val="00557F76"/>
    <w:rPr>
      <w:rFonts w:ascii="Times New Roman" w:hAnsi="Times New Roman" w:eastAsia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557F76"/>
  </w:style>
  <w:style w:type="paragraph" w:styleId="Innrykk" w:customStyle="1">
    <w:name w:val="Innrykk"/>
    <w:basedOn w:val="Normal"/>
    <w:rsid w:val="00557F76"/>
    <w:pPr>
      <w:spacing w:after="0" w:line="240" w:lineRule="auto"/>
      <w:ind w:left="1134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3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231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C23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31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C231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C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87a681-f70c-4a64-85c3-6258dbaeb138">
      <UserInfo>
        <DisplayName>Torsdottir, Synne Vik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26C95E-E5F3-461C-897C-BF11E96DB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C8089-F5DD-436C-BC29-B9F83F64626B}"/>
</file>

<file path=customXml/itemProps3.xml><?xml version="1.0" encoding="utf-8"?>
<ds:datastoreItem xmlns:ds="http://schemas.openxmlformats.org/officeDocument/2006/customXml" ds:itemID="{62BF7090-DE7E-4A91-8BE6-59683221FCF9}"/>
</file>

<file path=customXml/itemProps4.xml><?xml version="1.0" encoding="utf-8"?>
<ds:datastoreItem xmlns:ds="http://schemas.openxmlformats.org/officeDocument/2006/customXml" ds:itemID="{0BD4F255-A7A9-40CA-B608-77A102E98F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Taube, Henrietta</cp:lastModifiedBy>
  <cp:revision>9</cp:revision>
  <cp:lastPrinted>2019-12-12T10:32:00Z</cp:lastPrinted>
  <dcterms:created xsi:type="dcterms:W3CDTF">2019-12-11T15:16:00Z</dcterms:created>
  <dcterms:modified xsi:type="dcterms:W3CDTF">2020-02-28T13:34:44Z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