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5097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053"/>
        <w:gridCol w:w="1180"/>
      </w:tblGrid>
      <w:tr w:rsidR="005D0B59" w:rsidRPr="009D435E" w14:paraId="74A6A7B0" w14:textId="77777777" w:rsidTr="009C35A9">
        <w:trPr>
          <w:gridAfter w:val="1"/>
          <w:wAfter w:w="1180" w:type="dxa"/>
          <w:trHeight w:val="41"/>
        </w:trPr>
        <w:sdt>
          <w:sdtPr>
            <w:rPr>
              <w:rFonts w:cstheme="minorHAnsi"/>
              <w:sz w:val="24"/>
              <w:szCs w:val="24"/>
            </w:rPr>
            <w:alias w:val="Firma"/>
            <w:id w:val="13406915"/>
            <w:placeholder>
              <w:docPart w:val="94792B967ED24778B4B37F6041C1E1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05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30A13CE" w14:textId="76B475EB" w:rsidR="005D0B59" w:rsidRPr="009D435E" w:rsidRDefault="005D0B59" w:rsidP="00DB7911">
                <w:pPr>
                  <w:pStyle w:val="Ingenmellomrom"/>
                  <w:rPr>
                    <w:rFonts w:cstheme="minorHAnsi"/>
                    <w:sz w:val="24"/>
                    <w:szCs w:val="24"/>
                  </w:rPr>
                </w:pPr>
                <w:r w:rsidRPr="009D435E">
                  <w:rPr>
                    <w:rFonts w:cstheme="minorHAnsi"/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5D0B59" w:rsidRPr="009D435E" w14:paraId="0B0BE716" w14:textId="77777777" w:rsidTr="009C35A9">
        <w:trPr>
          <w:trHeight w:val="199"/>
        </w:trPr>
        <w:tc>
          <w:tcPr>
            <w:tcW w:w="9232" w:type="dxa"/>
            <w:gridSpan w:val="2"/>
          </w:tcPr>
          <w:sdt>
            <w:sdtPr>
              <w:rPr>
                <w:rFonts w:ascii="Georgia" w:eastAsiaTheme="majorEastAsia" w:hAnsi="Georgia" w:cstheme="minorHAns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60941331C8C54CE49E64F35EF44FD53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387C13AF" w14:textId="2FD44D3F" w:rsidR="005D0B59" w:rsidRPr="009D435E" w:rsidRDefault="00E44E2D" w:rsidP="00DB7911">
                <w:pPr>
                  <w:pStyle w:val="Ingenmellomrom"/>
                  <w:spacing w:line="216" w:lineRule="auto"/>
                  <w:ind w:right="-1116"/>
                  <w:rPr>
                    <w:rFonts w:eastAsiaTheme="majorEastAsia" w:cstheme="minorHAnsi"/>
                    <w:color w:val="4472C4" w:themeColor="accent1"/>
                    <w:sz w:val="24"/>
                    <w:szCs w:val="24"/>
                  </w:rPr>
                </w:pPr>
                <w:r w:rsidRPr="002F168E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Mal for </w:t>
                </w:r>
                <w:r w:rsidR="00EE702C" w:rsidRPr="002F168E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vedtak om midlertidig fredning etter kulturminneloven § 2</w:t>
                </w:r>
                <w:r w:rsidR="002F168E" w:rsidRPr="002F168E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2</w:t>
                </w:r>
                <w:r w:rsidR="00E516E5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 nr. </w:t>
                </w:r>
                <w:r w:rsidR="002F168E" w:rsidRPr="002F168E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4</w:t>
                </w:r>
              </w:p>
            </w:sdtContent>
          </w:sdt>
        </w:tc>
      </w:tr>
      <w:tr w:rsidR="005D0B59" w:rsidRPr="009D435E" w14:paraId="1E3BB450" w14:textId="77777777" w:rsidTr="009C35A9">
        <w:trPr>
          <w:trHeight w:val="199"/>
        </w:trPr>
        <w:tc>
          <w:tcPr>
            <w:tcW w:w="9232" w:type="dxa"/>
            <w:gridSpan w:val="2"/>
          </w:tcPr>
          <w:p w14:paraId="62ACE78B" w14:textId="77777777" w:rsidR="005D0B59" w:rsidRPr="009D435E" w:rsidRDefault="005D0B59" w:rsidP="00DB7911">
            <w:pPr>
              <w:pStyle w:val="Ingenmellomrom"/>
              <w:spacing w:line="216" w:lineRule="auto"/>
              <w:ind w:right="-1116"/>
              <w:rPr>
                <w:rFonts w:eastAsiaTheme="majorEastAsia" w:cstheme="minorHAnsi"/>
                <w:b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</w:tc>
      </w:tr>
    </w:tbl>
    <w:p w14:paraId="701C7353" w14:textId="77777777" w:rsidR="008E5DF7" w:rsidRPr="009D435E" w:rsidRDefault="008E5DF7" w:rsidP="008E5DF7">
      <w:pPr>
        <w:spacing w:line="240" w:lineRule="auto"/>
        <w:rPr>
          <w:rFonts w:cstheme="minorHAnsi"/>
          <w:sz w:val="24"/>
          <w:szCs w:val="24"/>
        </w:rPr>
      </w:pPr>
    </w:p>
    <w:p w14:paraId="4E6260B1" w14:textId="4C6085EE" w:rsidR="00624632" w:rsidRPr="009D435E" w:rsidRDefault="00624632" w:rsidP="008E5DF7">
      <w:pPr>
        <w:spacing w:line="240" w:lineRule="auto"/>
        <w:rPr>
          <w:rFonts w:cstheme="minorHAnsi"/>
          <w:sz w:val="24"/>
          <w:szCs w:val="24"/>
        </w:rPr>
      </w:pPr>
      <w:r w:rsidRPr="009D435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FEDBAC" wp14:editId="253E11A7">
                <wp:simplePos x="0" y="0"/>
                <wp:positionH relativeFrom="column">
                  <wp:posOffset>-41910</wp:posOffset>
                </wp:positionH>
                <wp:positionV relativeFrom="paragraph">
                  <wp:posOffset>67945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8CFC" w14:textId="77777777" w:rsidR="00624632" w:rsidRPr="00165D6A" w:rsidRDefault="00624632" w:rsidP="00624632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6BA786CC" w14:textId="77777777" w:rsidR="00624632" w:rsidRPr="00165D6A" w:rsidRDefault="00624632" w:rsidP="00624632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14EB257E" w14:textId="77777777" w:rsidR="00624632" w:rsidRPr="00165D6A" w:rsidRDefault="00624632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szCs w:val="24"/>
                              </w:rPr>
                              <w:t>Sort tekst: skal normalt ikke endres</w:t>
                            </w:r>
                          </w:p>
                          <w:p w14:paraId="1C09FD1C" w14:textId="77777777" w:rsidR="00624632" w:rsidRPr="00165D6A" w:rsidRDefault="00624632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</w:rPr>
                              <w:t>Rød tekst: alternativer som det må velges mellom, fjern det som ikke skal brukes</w:t>
                            </w:r>
                          </w:p>
                          <w:p w14:paraId="463FE6B3" w14:textId="77777777" w:rsidR="00624632" w:rsidRPr="00165D6A" w:rsidRDefault="00624632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Blå tekst: veiledende tekst for saksbehandler som må fjernes før utsendelse av dokumentet</w:t>
                            </w:r>
                          </w:p>
                          <w:p w14:paraId="1C823E77" w14:textId="77777777" w:rsidR="00624632" w:rsidRPr="00165D6A" w:rsidRDefault="00624632" w:rsidP="0062463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DBA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3pt;margin-top:5.35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" strokecolor="#0070c0">
                <v:textbox>
                  <w:txbxContent>
                    <w:p w14:paraId="3DC28CFC" w14:textId="77777777" w:rsidR="00624632" w:rsidRPr="00165D6A" w:rsidRDefault="00624632" w:rsidP="00624632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6BA786CC" w14:textId="77777777" w:rsidR="00624632" w:rsidRPr="00165D6A" w:rsidRDefault="00624632" w:rsidP="00624632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14EB257E" w14:textId="77777777" w:rsidR="00624632" w:rsidRPr="00165D6A" w:rsidRDefault="00624632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szCs w:val="24"/>
                        </w:rPr>
                        <w:t>Sort tekst: skal normalt ikke endres</w:t>
                      </w:r>
                    </w:p>
                    <w:p w14:paraId="1C09FD1C" w14:textId="77777777" w:rsidR="00624632" w:rsidRPr="00165D6A" w:rsidRDefault="00624632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FF0000"/>
                          <w:szCs w:val="24"/>
                        </w:rPr>
                        <w:t>Rød tekst: alternativer som det må velges mellom, fjern det som ikke skal brukes</w:t>
                      </w:r>
                    </w:p>
                    <w:p w14:paraId="463FE6B3" w14:textId="77777777" w:rsidR="00624632" w:rsidRPr="00165D6A" w:rsidRDefault="00624632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Blå tekst: veiledende tekst for saksbehandler som må fjernes før utsendelse av dokumentet</w:t>
                      </w:r>
                    </w:p>
                    <w:p w14:paraId="1C823E77" w14:textId="77777777" w:rsidR="00624632" w:rsidRPr="00165D6A" w:rsidRDefault="00624632" w:rsidP="0062463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C5880" w14:textId="77777777" w:rsidR="00DD2D17" w:rsidRDefault="00462A55" w:rsidP="00DD2D17">
      <w:pPr>
        <w:spacing w:after="0" w:line="240" w:lineRule="auto"/>
        <w:rPr>
          <w:rFonts w:cstheme="minorHAnsi"/>
          <w:sz w:val="24"/>
          <w:szCs w:val="24"/>
        </w:rPr>
      </w:pPr>
      <w:r w:rsidRPr="001A41A7">
        <w:rPr>
          <w:rFonts w:ascii="Cambria" w:hAnsi="Cambria"/>
          <w:b/>
          <w:bCs/>
          <w:sz w:val="40"/>
          <w:szCs w:val="40"/>
        </w:rPr>
        <w:t xml:space="preserve">Vedtak om midlertidig fredning av </w:t>
      </w:r>
      <w:r w:rsidRPr="002376BA">
        <w:rPr>
          <w:rFonts w:ascii="Cambria" w:hAnsi="Cambria"/>
          <w:b/>
          <w:bCs/>
          <w:color w:val="0070C0"/>
          <w:sz w:val="40"/>
          <w:szCs w:val="40"/>
        </w:rPr>
        <w:t xml:space="preserve">[navn på </w:t>
      </w:r>
      <w:r w:rsidR="00ED64FA" w:rsidRPr="002376BA">
        <w:rPr>
          <w:rFonts w:ascii="Cambria" w:hAnsi="Cambria"/>
          <w:b/>
          <w:bCs/>
          <w:color w:val="0070C0"/>
          <w:sz w:val="40"/>
          <w:szCs w:val="40"/>
        </w:rPr>
        <w:t>kulturminne/-ne</w:t>
      </w:r>
      <w:r w:rsidRPr="002376BA">
        <w:rPr>
          <w:rFonts w:ascii="Cambria" w:hAnsi="Cambria"/>
          <w:b/>
          <w:bCs/>
          <w:color w:val="0070C0"/>
          <w:sz w:val="40"/>
          <w:szCs w:val="40"/>
        </w:rPr>
        <w:t>]</w:t>
      </w:r>
      <w:r w:rsidR="00190368" w:rsidRPr="001A41A7">
        <w:rPr>
          <w:rFonts w:ascii="Cambria" w:hAnsi="Cambria"/>
          <w:b/>
          <w:bCs/>
          <w:sz w:val="40"/>
          <w:szCs w:val="40"/>
        </w:rPr>
        <w:t>,</w:t>
      </w:r>
      <w:r w:rsidRPr="001A41A7">
        <w:rPr>
          <w:rFonts w:ascii="Cambria" w:hAnsi="Cambria"/>
          <w:b/>
          <w:bCs/>
          <w:sz w:val="40"/>
          <w:szCs w:val="40"/>
        </w:rPr>
        <w:t xml:space="preserve"> </w:t>
      </w:r>
      <w:r w:rsidR="00EC19D6"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 xml:space="preserve">gårds- og </w:t>
      </w:r>
      <w:proofErr w:type="spellStart"/>
      <w:r w:rsidR="00EC19D6"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>bruksnr</w:t>
      </w:r>
      <w:proofErr w:type="spellEnd"/>
      <w:r w:rsidR="00EC19D6" w:rsidRPr="00E37F4E">
        <w:rPr>
          <w:rFonts w:ascii="Cambria" w:eastAsia="BatangChe" w:hAnsi="Cambria"/>
          <w:b/>
          <w:bCs/>
          <w:color w:val="FF0000"/>
          <w:sz w:val="40"/>
          <w:szCs w:val="40"/>
        </w:rPr>
        <w:t xml:space="preserve"> </w:t>
      </w:r>
      <w:r w:rsidR="00EC19D6" w:rsidRPr="001A41A7">
        <w:rPr>
          <w:rFonts w:ascii="Cambria" w:eastAsia="BatangChe" w:hAnsi="Cambria"/>
          <w:b/>
          <w:bCs/>
          <w:sz w:val="40"/>
          <w:szCs w:val="40"/>
        </w:rPr>
        <w:t xml:space="preserve">i </w:t>
      </w:r>
      <w:r w:rsidR="00EC19D6" w:rsidRPr="002376BA">
        <w:rPr>
          <w:rFonts w:ascii="Cambria" w:eastAsia="BatangChe" w:hAnsi="Cambria"/>
          <w:b/>
          <w:bCs/>
          <w:color w:val="0070C0"/>
          <w:sz w:val="40"/>
          <w:szCs w:val="40"/>
        </w:rPr>
        <w:t>[navn på kommune]</w:t>
      </w:r>
      <w:r w:rsidR="008E5DF7" w:rsidRPr="001A41A7">
        <w:rPr>
          <w:rFonts w:ascii="Cambria" w:hAnsi="Cambria"/>
          <w:b/>
          <w:bCs/>
          <w:sz w:val="40"/>
          <w:szCs w:val="40"/>
        </w:rPr>
        <w:br/>
      </w:r>
    </w:p>
    <w:p w14:paraId="2011652A" w14:textId="77777777" w:rsidR="00DD2D17" w:rsidRDefault="00DD2D17" w:rsidP="00DD2D17">
      <w:pPr>
        <w:spacing w:after="0" w:line="240" w:lineRule="auto"/>
        <w:rPr>
          <w:rFonts w:cstheme="minorHAnsi"/>
          <w:sz w:val="24"/>
          <w:szCs w:val="24"/>
        </w:rPr>
      </w:pPr>
    </w:p>
    <w:p w14:paraId="38D2C93D" w14:textId="467C0D27" w:rsidR="00DD2D17" w:rsidRPr="009D435E" w:rsidRDefault="00DD2D17" w:rsidP="00DD2D17">
      <w:pPr>
        <w:spacing w:after="0" w:line="240" w:lineRule="auto"/>
        <w:rPr>
          <w:rFonts w:cstheme="minorHAnsi"/>
          <w:sz w:val="24"/>
          <w:szCs w:val="24"/>
        </w:rPr>
      </w:pPr>
      <w:r w:rsidRPr="009D435E">
        <w:rPr>
          <w:rFonts w:cstheme="minorHAnsi"/>
          <w:sz w:val="24"/>
          <w:szCs w:val="24"/>
        </w:rPr>
        <w:t xml:space="preserve">Etter kulturminneloven § 22 nr. 4 kan det fattes vedtak om midlertidig fredning i situasjoner der </w:t>
      </w:r>
      <w:r w:rsidRPr="009D435E">
        <w:rPr>
          <w:rFonts w:cstheme="minorHAnsi"/>
          <w:color w:val="FF0000"/>
          <w:sz w:val="24"/>
          <w:szCs w:val="24"/>
        </w:rPr>
        <w:t xml:space="preserve">kulturminnet/området/ kulturmiljøet er truet og fredningsverdier må avklares. </w:t>
      </w:r>
      <w:r w:rsidRPr="009D435E">
        <w:rPr>
          <w:rFonts w:cstheme="minorHAnsi"/>
          <w:sz w:val="24"/>
          <w:szCs w:val="24"/>
        </w:rPr>
        <w:t xml:space="preserve">Vedtak om midlertidig fredning gjelder inntil </w:t>
      </w:r>
      <w:r w:rsidRPr="009D435E">
        <w:rPr>
          <w:rFonts w:cstheme="minorHAnsi"/>
          <w:color w:val="FF0000"/>
          <w:sz w:val="24"/>
          <w:szCs w:val="24"/>
        </w:rPr>
        <w:t xml:space="preserve">kulturminnet/området/ kulturmiljøet </w:t>
      </w:r>
      <w:r w:rsidRPr="009D435E">
        <w:rPr>
          <w:rFonts w:cstheme="minorHAnsi"/>
          <w:sz w:val="24"/>
          <w:szCs w:val="24"/>
        </w:rPr>
        <w:t>er fredet ved endelig fredningsvedtak, eller inntil vedtaket eventuelt er opphevet skriftlig.</w:t>
      </w:r>
    </w:p>
    <w:p w14:paraId="355282AD" w14:textId="77777777" w:rsidR="00095390" w:rsidRPr="009D435E" w:rsidRDefault="00095390" w:rsidP="008E5DF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808377" w14:textId="77777777" w:rsidR="008E5DF7" w:rsidRPr="009D435E" w:rsidRDefault="008E5DF7" w:rsidP="008E5DF7">
      <w:pPr>
        <w:framePr w:w="731" w:h="62" w:hSpace="142" w:wrap="around" w:vAnchor="page" w:hAnchor="page" w:x="29" w:y="5955" w:anchorLock="1"/>
        <w:spacing w:after="0" w:line="240" w:lineRule="auto"/>
        <w:rPr>
          <w:rFonts w:cstheme="minorHAnsi"/>
          <w:b/>
          <w:sz w:val="24"/>
          <w:szCs w:val="24"/>
        </w:rPr>
      </w:pPr>
    </w:p>
    <w:p w14:paraId="6EEA3372" w14:textId="77777777" w:rsidR="008E5DF7" w:rsidRPr="009D435E" w:rsidRDefault="008E5DF7" w:rsidP="008E5DF7">
      <w:pPr>
        <w:pStyle w:val="Innrykk"/>
        <w:rPr>
          <w:rFonts w:asciiTheme="minorHAnsi" w:hAnsiTheme="minorHAnsi" w:cstheme="minorHAnsi"/>
          <w:szCs w:val="24"/>
        </w:rPr>
      </w:pPr>
      <w:bookmarkStart w:id="0" w:name="overskrift"/>
      <w:bookmarkEnd w:id="0"/>
    </w:p>
    <w:p w14:paraId="5DEB4A7F" w14:textId="4BD82BFC" w:rsidR="00854A7E" w:rsidRPr="00E37F4E" w:rsidRDefault="00854A7E" w:rsidP="00854A7E">
      <w:pPr>
        <w:pStyle w:val="Overskrift2"/>
        <w:spacing w:before="0" w:after="16"/>
        <w:ind w:left="284"/>
        <w:rPr>
          <w:rFonts w:ascii="Georgia" w:hAnsi="Georgia" w:cstheme="minorHAnsi"/>
          <w:i w:val="0"/>
          <w:iCs w:val="0"/>
          <w:sz w:val="32"/>
          <w:szCs w:val="32"/>
        </w:rPr>
      </w:pPr>
      <w:bookmarkStart w:id="1" w:name="_Toc64441733"/>
      <w:bookmarkStart w:id="2" w:name="_Toc99543968"/>
      <w:r w:rsidRPr="00E37F4E">
        <w:rPr>
          <w:rFonts w:ascii="Georgia" w:hAnsi="Georgia" w:cstheme="minorHAnsi"/>
          <w:i w:val="0"/>
          <w:iCs w:val="0"/>
          <w:sz w:val="32"/>
          <w:szCs w:val="32"/>
        </w:rPr>
        <w:t xml:space="preserve">Vedtak om </w:t>
      </w:r>
      <w:r w:rsidR="009D01E8">
        <w:rPr>
          <w:rFonts w:ascii="Georgia" w:hAnsi="Georgia" w:cstheme="minorHAnsi"/>
          <w:i w:val="0"/>
          <w:iCs w:val="0"/>
          <w:sz w:val="32"/>
          <w:szCs w:val="32"/>
        </w:rPr>
        <w:t xml:space="preserve">midlertidig </w:t>
      </w:r>
      <w:r w:rsidRPr="00E37F4E">
        <w:rPr>
          <w:rFonts w:ascii="Georgia" w:hAnsi="Georgia" w:cstheme="minorHAnsi"/>
          <w:i w:val="0"/>
          <w:iCs w:val="0"/>
          <w:sz w:val="32"/>
          <w:szCs w:val="32"/>
        </w:rPr>
        <w:t>fredning</w:t>
      </w:r>
      <w:bookmarkEnd w:id="1"/>
      <w:bookmarkEnd w:id="2"/>
    </w:p>
    <w:p w14:paraId="7EFDDBCA" w14:textId="5E2DD6B4" w:rsidR="00095390" w:rsidRPr="009D435E" w:rsidRDefault="00095390" w:rsidP="000E10EE">
      <w:pPr>
        <w:pStyle w:val="Innrykk"/>
        <w:ind w:left="284"/>
        <w:rPr>
          <w:rFonts w:asciiTheme="minorHAnsi" w:hAnsiTheme="minorHAnsi" w:cstheme="minorHAnsi"/>
          <w:color w:val="0070C0"/>
          <w:szCs w:val="24"/>
        </w:rPr>
      </w:pPr>
      <w:r w:rsidRPr="009D435E">
        <w:rPr>
          <w:rFonts w:asciiTheme="minorHAnsi" w:hAnsiTheme="minorHAnsi" w:cstheme="minorHAnsi"/>
          <w:szCs w:val="24"/>
        </w:rPr>
        <w:t>Med hjemmel i lov om kulturminner av 9. juni 1978 nr. 50 (kulturminneloven) § 22</w:t>
      </w:r>
      <w:r w:rsidR="00E516E5">
        <w:rPr>
          <w:rFonts w:asciiTheme="minorHAnsi" w:hAnsiTheme="minorHAnsi" w:cstheme="minorHAnsi"/>
          <w:szCs w:val="24"/>
        </w:rPr>
        <w:t xml:space="preserve"> nr. </w:t>
      </w:r>
      <w:r w:rsidRPr="009D435E">
        <w:rPr>
          <w:rFonts w:asciiTheme="minorHAnsi" w:hAnsiTheme="minorHAnsi" w:cstheme="minorHAnsi"/>
          <w:szCs w:val="24"/>
        </w:rPr>
        <w:t>4</w:t>
      </w:r>
      <w:r w:rsidR="006844CE" w:rsidRPr="009D435E">
        <w:rPr>
          <w:rFonts w:asciiTheme="minorHAnsi" w:hAnsiTheme="minorHAnsi" w:cstheme="minorHAnsi"/>
          <w:szCs w:val="24"/>
        </w:rPr>
        <w:t xml:space="preserve">, jf. § </w:t>
      </w:r>
      <w:r w:rsidR="006844CE" w:rsidRPr="009D435E">
        <w:rPr>
          <w:rFonts w:asciiTheme="minorHAnsi" w:hAnsiTheme="minorHAnsi" w:cstheme="minorHAnsi"/>
          <w:color w:val="FF0000"/>
          <w:szCs w:val="24"/>
        </w:rPr>
        <w:t>14a/</w:t>
      </w:r>
      <w:r w:rsidR="006844CE" w:rsidRPr="009D435E">
        <w:rPr>
          <w:rFonts w:asciiTheme="minorHAnsi" w:hAnsiTheme="minorHAnsi" w:cstheme="minorHAnsi"/>
          <w:iCs/>
          <w:color w:val="FF0000"/>
          <w:szCs w:val="24"/>
        </w:rPr>
        <w:t xml:space="preserve"> </w:t>
      </w:r>
      <w:r w:rsidR="006844CE" w:rsidRPr="009D435E">
        <w:rPr>
          <w:rFonts w:asciiTheme="minorHAnsi" w:hAnsiTheme="minorHAnsi" w:cstheme="minorHAnsi"/>
          <w:color w:val="FF0000"/>
          <w:szCs w:val="24"/>
        </w:rPr>
        <w:t>15/ 19/</w:t>
      </w:r>
      <w:r w:rsidR="006844CE" w:rsidRPr="009D435E">
        <w:rPr>
          <w:rFonts w:asciiTheme="minorHAnsi" w:hAnsiTheme="minorHAnsi" w:cstheme="minorHAnsi"/>
          <w:iCs/>
          <w:color w:val="FF0000"/>
          <w:szCs w:val="24"/>
        </w:rPr>
        <w:t xml:space="preserve"> </w:t>
      </w:r>
      <w:r w:rsidR="006844CE" w:rsidRPr="009D435E">
        <w:rPr>
          <w:rFonts w:asciiTheme="minorHAnsi" w:hAnsiTheme="minorHAnsi" w:cstheme="minorHAnsi"/>
          <w:color w:val="FF0000"/>
          <w:szCs w:val="24"/>
        </w:rPr>
        <w:t>20/ 22a</w:t>
      </w:r>
      <w:r w:rsidRPr="009D435E">
        <w:rPr>
          <w:rFonts w:asciiTheme="minorHAnsi" w:hAnsiTheme="minorHAnsi" w:cstheme="minorHAnsi"/>
          <w:szCs w:val="24"/>
        </w:rPr>
        <w:t xml:space="preserve"> freder </w:t>
      </w:r>
      <w:r w:rsidRPr="009D435E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8E5DF7" w:rsidRPr="009D435E">
        <w:rPr>
          <w:rFonts w:asciiTheme="minorHAnsi" w:hAnsiTheme="minorHAnsi" w:cstheme="minorHAnsi"/>
          <w:color w:val="0070C0"/>
          <w:szCs w:val="24"/>
        </w:rPr>
        <w:t>fylkeskommune</w:t>
      </w:r>
      <w:r w:rsidRPr="009D435E">
        <w:rPr>
          <w:rFonts w:asciiTheme="minorHAnsi" w:hAnsiTheme="minorHAnsi" w:cstheme="minorHAnsi"/>
          <w:color w:val="0070C0"/>
          <w:szCs w:val="24"/>
        </w:rPr>
        <w:t>]</w:t>
      </w:r>
      <w:r w:rsidRPr="009D435E">
        <w:rPr>
          <w:rFonts w:asciiTheme="minorHAnsi" w:hAnsiTheme="minorHAnsi" w:cstheme="minorHAnsi"/>
          <w:color w:val="FF0000"/>
          <w:szCs w:val="24"/>
        </w:rPr>
        <w:t>/</w:t>
      </w:r>
      <w:r w:rsidR="008E5DF7" w:rsidRPr="009D435E">
        <w:rPr>
          <w:rFonts w:asciiTheme="minorHAnsi" w:hAnsiTheme="minorHAnsi" w:cstheme="minorHAnsi"/>
          <w:color w:val="FF0000"/>
          <w:szCs w:val="24"/>
        </w:rPr>
        <w:t xml:space="preserve">Sametinget/Riksantikvaren </w:t>
      </w:r>
      <w:r w:rsidR="008E5DF7" w:rsidRPr="009D435E">
        <w:rPr>
          <w:rFonts w:asciiTheme="minorHAnsi" w:hAnsiTheme="minorHAnsi" w:cstheme="minorHAnsi"/>
          <w:szCs w:val="24"/>
        </w:rPr>
        <w:t xml:space="preserve">midlertidig </w:t>
      </w:r>
      <w:r w:rsidR="008E5DF7" w:rsidRPr="009D435E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Pr="009D435E">
        <w:rPr>
          <w:rFonts w:asciiTheme="minorHAnsi" w:hAnsiTheme="minorHAnsi" w:cstheme="minorHAnsi"/>
          <w:color w:val="0070C0"/>
          <w:szCs w:val="24"/>
        </w:rPr>
        <w:t>kulturminnet/-ne]</w:t>
      </w:r>
      <w:r w:rsidRPr="009D435E">
        <w:rPr>
          <w:rFonts w:asciiTheme="minorHAnsi" w:hAnsiTheme="minorHAnsi" w:cstheme="minorHAnsi"/>
          <w:szCs w:val="24"/>
        </w:rPr>
        <w:t>,</w:t>
      </w:r>
      <w:r w:rsidRPr="009D435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9D435E">
        <w:rPr>
          <w:rFonts w:asciiTheme="minorHAnsi" w:hAnsiTheme="minorHAnsi" w:cstheme="minorHAnsi"/>
          <w:color w:val="FF0000"/>
          <w:szCs w:val="24"/>
        </w:rPr>
        <w:t>[</w:t>
      </w:r>
      <w:r w:rsidR="008E5DF7" w:rsidRPr="009D435E">
        <w:rPr>
          <w:rFonts w:asciiTheme="minorHAnsi" w:hAnsiTheme="minorHAnsi" w:cstheme="minorHAnsi"/>
          <w:color w:val="FF0000"/>
          <w:szCs w:val="24"/>
        </w:rPr>
        <w:t>gnr</w:t>
      </w:r>
      <w:r w:rsidRPr="009D435E">
        <w:rPr>
          <w:rFonts w:asciiTheme="minorHAnsi" w:hAnsiTheme="minorHAnsi" w:cstheme="minorHAnsi"/>
          <w:color w:val="FF0000"/>
          <w:szCs w:val="24"/>
        </w:rPr>
        <w:t>.]/[</w:t>
      </w:r>
      <w:r w:rsidR="008E5DF7" w:rsidRPr="009D435E">
        <w:rPr>
          <w:rFonts w:asciiTheme="minorHAnsi" w:hAnsiTheme="minorHAnsi" w:cstheme="minorHAnsi"/>
          <w:color w:val="FF0000"/>
          <w:szCs w:val="24"/>
        </w:rPr>
        <w:t>bnr</w:t>
      </w:r>
      <w:r w:rsidRPr="009D435E">
        <w:rPr>
          <w:rFonts w:asciiTheme="minorHAnsi" w:hAnsiTheme="minorHAnsi" w:cstheme="minorHAnsi"/>
          <w:color w:val="FF0000"/>
          <w:szCs w:val="24"/>
        </w:rPr>
        <w:t>.]/[</w:t>
      </w:r>
      <w:proofErr w:type="spellStart"/>
      <w:r w:rsidRPr="009D435E">
        <w:rPr>
          <w:rFonts w:asciiTheme="minorHAnsi" w:hAnsiTheme="minorHAnsi" w:cstheme="minorHAnsi"/>
          <w:color w:val="FF0000"/>
          <w:szCs w:val="24"/>
        </w:rPr>
        <w:t>fnr</w:t>
      </w:r>
      <w:proofErr w:type="spellEnd"/>
      <w:r w:rsidRPr="009D435E">
        <w:rPr>
          <w:rFonts w:asciiTheme="minorHAnsi" w:hAnsiTheme="minorHAnsi" w:cstheme="minorHAnsi"/>
          <w:color w:val="FF0000"/>
          <w:szCs w:val="24"/>
        </w:rPr>
        <w:t>.]</w:t>
      </w:r>
      <w:r w:rsidRPr="009D435E">
        <w:rPr>
          <w:rFonts w:asciiTheme="minorHAnsi" w:hAnsiTheme="minorHAnsi" w:cstheme="minorHAnsi"/>
          <w:szCs w:val="24"/>
        </w:rPr>
        <w:t>, i</w:t>
      </w:r>
      <w:r w:rsidRPr="009D435E">
        <w:rPr>
          <w:rFonts w:asciiTheme="minorHAnsi" w:hAnsiTheme="minorHAnsi" w:cstheme="minorHAnsi"/>
          <w:color w:val="FF0000"/>
          <w:szCs w:val="24"/>
        </w:rPr>
        <w:t xml:space="preserve"> </w:t>
      </w:r>
      <w:r w:rsidRPr="009D435E">
        <w:rPr>
          <w:rFonts w:asciiTheme="minorHAnsi" w:hAnsiTheme="minorHAnsi" w:cstheme="minorHAnsi"/>
          <w:color w:val="0070C0"/>
          <w:szCs w:val="24"/>
        </w:rPr>
        <w:t>[navn på kommune]</w:t>
      </w:r>
      <w:r w:rsidRPr="009D435E">
        <w:rPr>
          <w:rFonts w:asciiTheme="minorHAnsi" w:hAnsiTheme="minorHAnsi" w:cstheme="minorHAnsi"/>
          <w:szCs w:val="24"/>
        </w:rPr>
        <w:t>.</w:t>
      </w:r>
      <w:r w:rsidRPr="009D435E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0DC68B91" w14:textId="77777777" w:rsidR="008E5DF7" w:rsidRDefault="008E5DF7" w:rsidP="006844CE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59447F6B" w14:textId="77777777" w:rsidR="00B81090" w:rsidRPr="009D435E" w:rsidRDefault="00B81090" w:rsidP="006844CE">
      <w:pPr>
        <w:pStyle w:val="Innrykk"/>
        <w:ind w:left="0"/>
        <w:rPr>
          <w:rFonts w:asciiTheme="minorHAnsi" w:hAnsiTheme="minorHAnsi" w:cstheme="minorHAnsi"/>
          <w:b/>
          <w:szCs w:val="24"/>
        </w:rPr>
      </w:pPr>
    </w:p>
    <w:p w14:paraId="14E4E0DE" w14:textId="77777777" w:rsidR="008E5DF7" w:rsidRPr="00E37F4E" w:rsidRDefault="008E5DF7" w:rsidP="000A0FC1">
      <w:pPr>
        <w:pStyle w:val="Brdtekstinnrykk"/>
        <w:spacing w:after="0" w:line="240" w:lineRule="auto"/>
        <w:rPr>
          <w:rFonts w:ascii="Georgia" w:hAnsi="Georgia" w:cstheme="minorHAnsi"/>
          <w:b/>
          <w:sz w:val="28"/>
          <w:szCs w:val="28"/>
        </w:rPr>
      </w:pPr>
      <w:r w:rsidRPr="00E37F4E">
        <w:rPr>
          <w:rFonts w:ascii="Georgia" w:hAnsi="Georgia" w:cstheme="minorHAnsi"/>
          <w:b/>
          <w:sz w:val="28"/>
          <w:szCs w:val="28"/>
        </w:rPr>
        <w:t>Formålet med fredningen</w:t>
      </w:r>
    </w:p>
    <w:p w14:paraId="4E833F49" w14:textId="77777777" w:rsidR="00B9003B" w:rsidRPr="009D435E" w:rsidRDefault="000A0FC1" w:rsidP="000A0FC1">
      <w:pPr>
        <w:pStyle w:val="Brdtekstinnrykk"/>
        <w:spacing w:after="0" w:line="240" w:lineRule="auto"/>
        <w:rPr>
          <w:rFonts w:cstheme="minorHAnsi"/>
          <w:iCs/>
          <w:color w:val="0070C0"/>
          <w:sz w:val="24"/>
          <w:szCs w:val="24"/>
        </w:rPr>
      </w:pPr>
      <w:r w:rsidRPr="009D435E">
        <w:rPr>
          <w:rFonts w:cstheme="minorHAnsi"/>
          <w:iCs/>
          <w:sz w:val="24"/>
          <w:szCs w:val="24"/>
        </w:rPr>
        <w:t xml:space="preserve">Formålet med den midlertidige fredningen er å sikre </w:t>
      </w:r>
      <w:r w:rsidR="0027638C" w:rsidRPr="009D435E">
        <w:rPr>
          <w:rFonts w:cstheme="minorHAnsi"/>
          <w:iCs/>
          <w:sz w:val="24"/>
          <w:szCs w:val="24"/>
        </w:rPr>
        <w:t>og</w:t>
      </w:r>
      <w:r w:rsidR="00342583" w:rsidRPr="009D435E">
        <w:rPr>
          <w:rFonts w:cstheme="minorHAnsi"/>
          <w:iCs/>
          <w:sz w:val="24"/>
          <w:szCs w:val="24"/>
        </w:rPr>
        <w:t xml:space="preserve"> utrede kulturminneverdier</w:t>
      </w:r>
      <w:r w:rsidR="000219CD" w:rsidRPr="009D435E">
        <w:rPr>
          <w:rFonts w:cstheme="minorHAnsi"/>
          <w:iCs/>
          <w:sz w:val="24"/>
          <w:szCs w:val="24"/>
        </w:rPr>
        <w:t xml:space="preserve"> som </w:t>
      </w:r>
      <w:r w:rsidR="000219CD" w:rsidRPr="009D435E">
        <w:rPr>
          <w:rFonts w:cstheme="minorHAnsi"/>
          <w:iCs/>
          <w:color w:val="0070C0"/>
          <w:sz w:val="24"/>
          <w:szCs w:val="24"/>
        </w:rPr>
        <w:t xml:space="preserve">[fyll inn </w:t>
      </w:r>
      <w:r w:rsidR="0027638C" w:rsidRPr="009D435E">
        <w:rPr>
          <w:rFonts w:cstheme="minorHAnsi"/>
          <w:iCs/>
          <w:color w:val="0070C0"/>
          <w:sz w:val="24"/>
          <w:szCs w:val="24"/>
        </w:rPr>
        <w:t>hva slags verdier det er]</w:t>
      </w:r>
      <w:r w:rsidR="00342583" w:rsidRPr="009D435E">
        <w:rPr>
          <w:rFonts w:cstheme="minorHAnsi"/>
          <w:iCs/>
          <w:color w:val="0070C0"/>
          <w:sz w:val="24"/>
          <w:szCs w:val="24"/>
        </w:rPr>
        <w:t xml:space="preserve">. </w:t>
      </w:r>
    </w:p>
    <w:p w14:paraId="08303E3E" w14:textId="77777777" w:rsidR="00B9003B" w:rsidRPr="009D435E" w:rsidRDefault="00B9003B" w:rsidP="000A0FC1">
      <w:pPr>
        <w:pStyle w:val="Brdtekstinnrykk"/>
        <w:spacing w:after="0" w:line="240" w:lineRule="auto"/>
        <w:rPr>
          <w:rFonts w:cstheme="minorHAnsi"/>
          <w:iCs/>
          <w:color w:val="0070C0"/>
          <w:sz w:val="24"/>
          <w:szCs w:val="24"/>
        </w:rPr>
      </w:pPr>
    </w:p>
    <w:p w14:paraId="2B93580D" w14:textId="1C1FBA06" w:rsidR="008E5DF7" w:rsidRPr="009D435E" w:rsidRDefault="00B6143D" w:rsidP="000A0FC1">
      <w:pPr>
        <w:pStyle w:val="Brdtekstinnrykk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9D435E">
        <w:rPr>
          <w:rFonts w:cstheme="minorHAnsi"/>
          <w:iCs/>
          <w:color w:val="0070C0"/>
          <w:sz w:val="24"/>
          <w:szCs w:val="24"/>
        </w:rPr>
        <w:t>[</w:t>
      </w:r>
      <w:r w:rsidR="00342583" w:rsidRPr="009D435E">
        <w:rPr>
          <w:rFonts w:cstheme="minorHAnsi"/>
          <w:iCs/>
          <w:color w:val="0070C0"/>
          <w:sz w:val="24"/>
          <w:szCs w:val="24"/>
        </w:rPr>
        <w:t xml:space="preserve">En bredere beskrivelse av kulturminneverdiene </w:t>
      </w:r>
      <w:r w:rsidR="00944F45" w:rsidRPr="009D435E">
        <w:rPr>
          <w:rFonts w:cstheme="minorHAnsi"/>
          <w:iCs/>
          <w:color w:val="0070C0"/>
          <w:sz w:val="24"/>
          <w:szCs w:val="24"/>
        </w:rPr>
        <w:t xml:space="preserve">kan gjøres i en eventuell </w:t>
      </w:r>
      <w:r w:rsidRPr="009D435E">
        <w:rPr>
          <w:rFonts w:cstheme="minorHAnsi"/>
          <w:iCs/>
          <w:color w:val="0070C0"/>
          <w:sz w:val="24"/>
          <w:szCs w:val="24"/>
        </w:rPr>
        <w:t>videre fredningsprosess, dersom det blir aktuelt.]</w:t>
      </w:r>
    </w:p>
    <w:p w14:paraId="4EA5B56D" w14:textId="77777777" w:rsidR="008E5DF7" w:rsidRPr="009D435E" w:rsidRDefault="008E5DF7" w:rsidP="008E5DF7">
      <w:pPr>
        <w:pStyle w:val="Innrykk"/>
        <w:rPr>
          <w:rFonts w:asciiTheme="minorHAnsi" w:hAnsiTheme="minorHAnsi" w:cstheme="minorHAnsi"/>
          <w:b/>
          <w:szCs w:val="24"/>
        </w:rPr>
      </w:pPr>
    </w:p>
    <w:p w14:paraId="462DF41C" w14:textId="77777777" w:rsidR="008E5DF7" w:rsidRPr="00E37F4E" w:rsidRDefault="008E5DF7" w:rsidP="00167D96">
      <w:pPr>
        <w:pStyle w:val="Brdtekstinnrykk"/>
        <w:spacing w:after="0" w:line="240" w:lineRule="auto"/>
        <w:rPr>
          <w:rFonts w:ascii="Georgia" w:hAnsi="Georgia" w:cstheme="minorHAnsi"/>
          <w:b/>
          <w:sz w:val="28"/>
          <w:szCs w:val="28"/>
        </w:rPr>
      </w:pPr>
      <w:r w:rsidRPr="00E37F4E">
        <w:rPr>
          <w:rFonts w:ascii="Georgia" w:hAnsi="Georgia" w:cstheme="minorHAnsi"/>
          <w:b/>
          <w:sz w:val="28"/>
          <w:szCs w:val="28"/>
        </w:rPr>
        <w:t>Omfanget av fredningen</w:t>
      </w:r>
    </w:p>
    <w:p w14:paraId="15C152AE" w14:textId="77777777" w:rsidR="008F0F1C" w:rsidRPr="009D435E" w:rsidRDefault="008E5DF7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  <w:r w:rsidRPr="009D435E">
        <w:rPr>
          <w:rFonts w:cstheme="minorHAnsi"/>
          <w:sz w:val="24"/>
          <w:szCs w:val="24"/>
        </w:rPr>
        <w:t xml:space="preserve">Den midlertidige fredningen omfatter </w:t>
      </w:r>
      <w:r w:rsidR="008F0F1C" w:rsidRPr="009D435E">
        <w:rPr>
          <w:rFonts w:cstheme="minorHAnsi"/>
          <w:color w:val="000000" w:themeColor="text1"/>
          <w:sz w:val="24"/>
          <w:szCs w:val="24"/>
        </w:rPr>
        <w:t>kulturminne</w:t>
      </w:r>
      <w:r w:rsidR="008F0F1C" w:rsidRPr="009D435E">
        <w:rPr>
          <w:rFonts w:cstheme="minorHAnsi"/>
          <w:color w:val="FF0000"/>
          <w:sz w:val="24"/>
          <w:szCs w:val="24"/>
        </w:rPr>
        <w:t xml:space="preserve">t/-ne </w:t>
      </w:r>
      <w:r w:rsidR="008F0F1C" w:rsidRPr="009D435E">
        <w:rPr>
          <w:rFonts w:cstheme="minorHAnsi"/>
          <w:sz w:val="24"/>
          <w:szCs w:val="24"/>
        </w:rPr>
        <w:t>som er opplistet og avmerket på kartet nedenfor:</w:t>
      </w:r>
    </w:p>
    <w:p w14:paraId="39ABF6CE" w14:textId="77777777" w:rsidR="008F0F1C" w:rsidRPr="009D435E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</w:p>
    <w:p w14:paraId="3AB64227" w14:textId="77777777" w:rsidR="008F0F1C" w:rsidRPr="009D435E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</w:p>
    <w:p w14:paraId="1DA50098" w14:textId="727C8D65" w:rsidR="00E20CF3" w:rsidRPr="009D435E" w:rsidRDefault="00E20CF3" w:rsidP="00E20CF3">
      <w:pPr>
        <w:pStyle w:val="Innrykk"/>
        <w:spacing w:after="16" w:line="276" w:lineRule="auto"/>
        <w:ind w:left="284"/>
        <w:rPr>
          <w:rFonts w:asciiTheme="minorHAnsi" w:eastAsiaTheme="minorHAnsi" w:hAnsiTheme="minorHAnsi" w:cstheme="minorHAnsi"/>
          <w:color w:val="0070C0"/>
          <w:szCs w:val="24"/>
          <w:lang w:eastAsia="en-US"/>
        </w:rPr>
      </w:pPr>
      <w:r w:rsidRPr="009D435E">
        <w:rPr>
          <w:rFonts w:asciiTheme="minorHAnsi" w:eastAsiaTheme="minorHAnsi" w:hAnsiTheme="minorHAnsi" w:cstheme="minorHAnsi"/>
          <w:color w:val="0070C0"/>
          <w:szCs w:val="24"/>
          <w:lang w:eastAsia="en-US"/>
        </w:rPr>
        <w:lastRenderedPageBreak/>
        <w:t>[Kartutsnitt med markering av kulturminnet/-ne midlertidig fredet etter kulturminneloven § 22</w:t>
      </w:r>
      <w:r w:rsidR="00E516E5">
        <w:rPr>
          <w:rFonts w:asciiTheme="minorHAnsi" w:eastAsiaTheme="minorHAnsi" w:hAnsiTheme="minorHAnsi" w:cstheme="minorHAnsi"/>
          <w:color w:val="0070C0"/>
          <w:szCs w:val="24"/>
          <w:lang w:eastAsia="en-US"/>
        </w:rPr>
        <w:t xml:space="preserve"> nr. </w:t>
      </w:r>
      <w:r w:rsidRPr="009D435E">
        <w:rPr>
          <w:rFonts w:asciiTheme="minorHAnsi" w:eastAsiaTheme="minorHAnsi" w:hAnsiTheme="minorHAnsi" w:cstheme="minorHAnsi"/>
          <w:color w:val="0070C0"/>
          <w:szCs w:val="24"/>
          <w:lang w:eastAsia="en-US"/>
        </w:rPr>
        <w:t>4 settes inn her.]</w:t>
      </w:r>
    </w:p>
    <w:p w14:paraId="1E84A9FA" w14:textId="77777777" w:rsidR="008F0F1C" w:rsidRPr="009D435E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</w:p>
    <w:p w14:paraId="0AB944D4" w14:textId="56182C63" w:rsidR="00E20CF3" w:rsidRPr="009D435E" w:rsidRDefault="00E20CF3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  <w:r w:rsidRPr="009D435E">
        <w:rPr>
          <w:rFonts w:cstheme="minorHAnsi"/>
          <w:sz w:val="24"/>
          <w:szCs w:val="24"/>
        </w:rPr>
        <w:t>Fredningen omfatter:</w:t>
      </w:r>
    </w:p>
    <w:tbl>
      <w:tblPr>
        <w:tblStyle w:val="Tabellrutenett1"/>
        <w:tblpPr w:leftFromText="141" w:rightFromText="141" w:vertAnchor="text" w:horzAnchor="margin" w:tblpX="279" w:tblpY="157"/>
        <w:tblW w:w="9634" w:type="dxa"/>
        <w:tblLook w:val="04A0" w:firstRow="1" w:lastRow="0" w:firstColumn="1" w:lastColumn="0" w:noHBand="0" w:noVBand="1"/>
      </w:tblPr>
      <w:tblGrid>
        <w:gridCol w:w="1965"/>
        <w:gridCol w:w="1539"/>
        <w:gridCol w:w="1274"/>
        <w:gridCol w:w="2934"/>
        <w:gridCol w:w="1922"/>
      </w:tblGrid>
      <w:tr w:rsidR="00ED432C" w:rsidRPr="009D435E" w14:paraId="7844D019" w14:textId="77777777" w:rsidTr="00ED432C">
        <w:tc>
          <w:tcPr>
            <w:tcW w:w="2093" w:type="dxa"/>
            <w:shd w:val="clear" w:color="auto" w:fill="F1F5F1"/>
          </w:tcPr>
          <w:p w14:paraId="37A0C045" w14:textId="77777777" w:rsidR="00ED432C" w:rsidRPr="009D435E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9D435E">
              <w:rPr>
                <w:rFonts w:eastAsia="Calibri Light" w:cstheme="minorHAnsi"/>
                <w:b/>
                <w:bCs/>
                <w:sz w:val="24"/>
                <w:szCs w:val="24"/>
              </w:rPr>
              <w:t>Navn på objekt</w:t>
            </w:r>
          </w:p>
        </w:tc>
        <w:tc>
          <w:tcPr>
            <w:tcW w:w="1381" w:type="dxa"/>
            <w:shd w:val="clear" w:color="auto" w:fill="F1F5F1"/>
          </w:tcPr>
          <w:p w14:paraId="2CFCF9AC" w14:textId="77777777" w:rsidR="00ED432C" w:rsidRPr="009D435E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9D435E">
              <w:rPr>
                <w:rFonts w:eastAsia="Calibri Light" w:cstheme="minorHAnsi"/>
                <w:b/>
                <w:bCs/>
                <w:sz w:val="24"/>
                <w:szCs w:val="24"/>
              </w:rPr>
              <w:t>Kulturminne-ID</w:t>
            </w:r>
          </w:p>
        </w:tc>
        <w:tc>
          <w:tcPr>
            <w:tcW w:w="1288" w:type="dxa"/>
            <w:shd w:val="clear" w:color="auto" w:fill="F1F5F1"/>
          </w:tcPr>
          <w:p w14:paraId="000316D4" w14:textId="77777777" w:rsidR="00ED432C" w:rsidRPr="009D435E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9D435E">
              <w:rPr>
                <w:rFonts w:eastAsia="Calibri Light" w:cstheme="minorHAnsi"/>
                <w:b/>
                <w:bCs/>
                <w:color w:val="FF0000"/>
                <w:sz w:val="24"/>
                <w:szCs w:val="24"/>
              </w:rPr>
              <w:t>Gnr./bnr.</w:t>
            </w:r>
          </w:p>
        </w:tc>
        <w:tc>
          <w:tcPr>
            <w:tcW w:w="2888" w:type="dxa"/>
            <w:shd w:val="clear" w:color="auto" w:fill="F1F5F1"/>
          </w:tcPr>
          <w:p w14:paraId="118F603E" w14:textId="10F472E6" w:rsidR="00ED432C" w:rsidRPr="009D435E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9D435E">
              <w:rPr>
                <w:rFonts w:eastAsia="Calibri Light" w:cstheme="minorHAnsi"/>
                <w:b/>
                <w:bCs/>
                <w:color w:val="FF0000"/>
                <w:sz w:val="24"/>
                <w:szCs w:val="24"/>
              </w:rPr>
              <w:t>Bygningsnummer</w:t>
            </w:r>
            <w:r w:rsidR="00833AF9">
              <w:rPr>
                <w:rFonts w:eastAsia="Calibri Light" w:cstheme="minorHAnsi"/>
                <w:b/>
                <w:bCs/>
                <w:color w:val="FF0000"/>
                <w:sz w:val="24"/>
                <w:szCs w:val="24"/>
              </w:rPr>
              <w:t>,</w:t>
            </w:r>
            <w:r w:rsidRPr="009D435E">
              <w:rPr>
                <w:rFonts w:eastAsia="Calibri Light" w:cstheme="minorHAnsi"/>
                <w:b/>
                <w:bCs/>
                <w:color w:val="FF0000"/>
                <w:sz w:val="24"/>
                <w:szCs w:val="24"/>
              </w:rPr>
              <w:t xml:space="preserve"> evt. koordinater/</w:t>
            </w:r>
            <w:proofErr w:type="spellStart"/>
            <w:r w:rsidRPr="009D435E">
              <w:rPr>
                <w:rFonts w:eastAsia="Calibri Light" w:cstheme="minorHAnsi"/>
                <w:b/>
                <w:bCs/>
                <w:color w:val="FF0000"/>
                <w:sz w:val="24"/>
                <w:szCs w:val="24"/>
              </w:rPr>
              <w:t>kjenningsignal</w:t>
            </w:r>
            <w:proofErr w:type="spellEnd"/>
          </w:p>
        </w:tc>
        <w:tc>
          <w:tcPr>
            <w:tcW w:w="1984" w:type="dxa"/>
            <w:shd w:val="clear" w:color="auto" w:fill="F1F5F1"/>
          </w:tcPr>
          <w:p w14:paraId="446BD7DB" w14:textId="707BC02F" w:rsidR="00ED432C" w:rsidRPr="009D435E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9D435E">
              <w:rPr>
                <w:rFonts w:eastAsia="Calibri Light" w:cstheme="minorHAnsi"/>
                <w:b/>
                <w:bCs/>
                <w:sz w:val="24"/>
                <w:szCs w:val="24"/>
              </w:rPr>
              <w:t xml:space="preserve">Omfang (eksteriør </w:t>
            </w:r>
            <w:r w:rsidRPr="003A6BD4">
              <w:rPr>
                <w:rFonts w:eastAsia="Calibri Light" w:cstheme="minorHAnsi"/>
                <w:b/>
                <w:bCs/>
                <w:sz w:val="24"/>
                <w:szCs w:val="24"/>
              </w:rPr>
              <w:t>og</w:t>
            </w:r>
            <w:r w:rsidR="003A6BD4" w:rsidRPr="003A6BD4">
              <w:rPr>
                <w:rFonts w:eastAsia="Calibri Light" w:cstheme="minorHAnsi"/>
                <w:b/>
                <w:bCs/>
                <w:sz w:val="24"/>
                <w:szCs w:val="24"/>
              </w:rPr>
              <w:t>/</w:t>
            </w:r>
            <w:r w:rsidRPr="003A6BD4">
              <w:rPr>
                <w:rFonts w:eastAsia="Calibri Light" w:cstheme="minorHAnsi"/>
                <w:b/>
                <w:bCs/>
                <w:sz w:val="24"/>
                <w:szCs w:val="24"/>
              </w:rPr>
              <w:t>interiør)</w:t>
            </w:r>
          </w:p>
        </w:tc>
      </w:tr>
      <w:tr w:rsidR="00ED432C" w:rsidRPr="009D435E" w14:paraId="59A048D5" w14:textId="77777777" w:rsidTr="00ED432C">
        <w:tc>
          <w:tcPr>
            <w:tcW w:w="2093" w:type="dxa"/>
          </w:tcPr>
          <w:p w14:paraId="02F04805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707A1E2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ADA528A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049D5725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4E635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ED432C" w:rsidRPr="009D435E" w14:paraId="49C05A12" w14:textId="77777777" w:rsidTr="00ED432C">
        <w:tc>
          <w:tcPr>
            <w:tcW w:w="2093" w:type="dxa"/>
          </w:tcPr>
          <w:p w14:paraId="7516FB74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DB97672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F01BD12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0BF2439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D5986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ED432C" w:rsidRPr="009D435E" w14:paraId="648D3F21" w14:textId="77777777" w:rsidTr="00ED432C">
        <w:tc>
          <w:tcPr>
            <w:tcW w:w="2093" w:type="dxa"/>
          </w:tcPr>
          <w:p w14:paraId="734C500F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1A84263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F07C261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7B8EB17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1FA1C0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ED432C" w:rsidRPr="009D435E" w14:paraId="77A68A45" w14:textId="77777777" w:rsidTr="00ED432C">
        <w:tc>
          <w:tcPr>
            <w:tcW w:w="2093" w:type="dxa"/>
          </w:tcPr>
          <w:p w14:paraId="19BBC2E9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3312A07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263007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740D3C14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C6CCAB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ED432C" w:rsidRPr="009D435E" w14:paraId="325D03DC" w14:textId="77777777" w:rsidTr="00ED432C">
        <w:tc>
          <w:tcPr>
            <w:tcW w:w="2093" w:type="dxa"/>
          </w:tcPr>
          <w:p w14:paraId="4B136437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1F8623B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0DD3983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71F44CC0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14CD3" w14:textId="77777777" w:rsidR="00ED432C" w:rsidRPr="009D435E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</w:tbl>
    <w:p w14:paraId="6E7AD142" w14:textId="77777777" w:rsidR="008F0F1C" w:rsidRPr="009D435E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</w:rPr>
      </w:pPr>
    </w:p>
    <w:p w14:paraId="26B56EE4" w14:textId="77777777" w:rsidR="008E5DF7" w:rsidRPr="009D435E" w:rsidRDefault="008E5DF7" w:rsidP="005E3A16">
      <w:pPr>
        <w:pStyle w:val="Brdtekstinnrykk"/>
        <w:spacing w:after="0" w:line="240" w:lineRule="auto"/>
        <w:ind w:left="0"/>
        <w:rPr>
          <w:rFonts w:cstheme="minorHAnsi"/>
          <w:i/>
          <w:sz w:val="24"/>
          <w:szCs w:val="24"/>
        </w:rPr>
      </w:pPr>
    </w:p>
    <w:p w14:paraId="5C2C1E6F" w14:textId="77777777" w:rsidR="008E5DF7" w:rsidRPr="009D435E" w:rsidRDefault="008E5DF7" w:rsidP="008E5DF7">
      <w:pPr>
        <w:pStyle w:val="Innrykk"/>
        <w:ind w:left="0"/>
        <w:rPr>
          <w:rFonts w:asciiTheme="minorHAnsi" w:hAnsiTheme="minorHAnsi" w:cstheme="minorHAnsi"/>
          <w:szCs w:val="24"/>
        </w:rPr>
      </w:pPr>
    </w:p>
    <w:p w14:paraId="1CFDA552" w14:textId="184270FE" w:rsidR="009D435E" w:rsidRPr="00E37F4E" w:rsidRDefault="009D435E" w:rsidP="00C7653D">
      <w:pPr>
        <w:pStyle w:val="Innrykk"/>
        <w:ind w:left="0"/>
        <w:rPr>
          <w:rFonts w:ascii="Georgia" w:hAnsi="Georgia" w:cstheme="minorHAnsi"/>
          <w:b/>
          <w:bCs/>
          <w:sz w:val="32"/>
          <w:szCs w:val="32"/>
        </w:rPr>
      </w:pPr>
      <w:r w:rsidRPr="00E37F4E">
        <w:rPr>
          <w:rFonts w:ascii="Georgia" w:hAnsi="Georgia" w:cstheme="minorHAnsi"/>
          <w:b/>
          <w:bCs/>
          <w:sz w:val="32"/>
          <w:szCs w:val="32"/>
        </w:rPr>
        <w:t>Dispensasjon</w:t>
      </w:r>
    </w:p>
    <w:p w14:paraId="64187A67" w14:textId="2A15AF95" w:rsidR="00C7653D" w:rsidRPr="009D435E" w:rsidRDefault="008E5DF7" w:rsidP="00C7653D">
      <w:pPr>
        <w:pStyle w:val="Innrykk"/>
        <w:ind w:left="0"/>
        <w:rPr>
          <w:rFonts w:asciiTheme="minorHAnsi" w:hAnsiTheme="minorHAnsi" w:cstheme="minorHAnsi"/>
          <w:szCs w:val="24"/>
        </w:rPr>
      </w:pPr>
      <w:r w:rsidRPr="009D435E">
        <w:rPr>
          <w:rFonts w:asciiTheme="minorHAnsi" w:hAnsiTheme="minorHAnsi" w:cstheme="minorHAnsi"/>
          <w:szCs w:val="24"/>
        </w:rPr>
        <w:t xml:space="preserve">Vedtaket innebærer at det må søkes om tillatelse/dispensasjon </w:t>
      </w:r>
      <w:r w:rsidR="005F0442" w:rsidRPr="009D435E">
        <w:rPr>
          <w:rFonts w:asciiTheme="minorHAnsi" w:hAnsiTheme="minorHAnsi" w:cstheme="minorHAnsi"/>
          <w:szCs w:val="24"/>
        </w:rPr>
        <w:t xml:space="preserve">fra </w:t>
      </w:r>
      <w:r w:rsidR="005F0442" w:rsidRPr="009D435E">
        <w:rPr>
          <w:rFonts w:asciiTheme="minorHAnsi" w:hAnsiTheme="minorHAnsi" w:cstheme="minorHAnsi"/>
          <w:color w:val="FF0000"/>
          <w:szCs w:val="24"/>
        </w:rPr>
        <w:t xml:space="preserve">fylkeskommunen / Sametinget/ Riksantikvaren </w:t>
      </w:r>
      <w:r w:rsidRPr="009D435E">
        <w:rPr>
          <w:rFonts w:asciiTheme="minorHAnsi" w:hAnsiTheme="minorHAnsi" w:cstheme="minorHAnsi"/>
          <w:szCs w:val="24"/>
        </w:rPr>
        <w:t xml:space="preserve">til å sette i gang alle typer tiltak som går ut over </w:t>
      </w:r>
      <w:r w:rsidRPr="009D435E">
        <w:rPr>
          <w:rFonts w:asciiTheme="minorHAnsi" w:hAnsiTheme="minorHAnsi" w:cstheme="minorHAnsi"/>
          <w:color w:val="FF0000"/>
          <w:szCs w:val="24"/>
        </w:rPr>
        <w:t>vanlig vedlikehold</w:t>
      </w:r>
      <w:r w:rsidRPr="009D435E">
        <w:rPr>
          <w:rFonts w:asciiTheme="minorHAnsi" w:hAnsiTheme="minorHAnsi" w:cstheme="minorHAnsi"/>
          <w:szCs w:val="24"/>
        </w:rPr>
        <w:t xml:space="preserve"> </w:t>
      </w:r>
      <w:r w:rsidRPr="009D435E">
        <w:rPr>
          <w:rFonts w:asciiTheme="minorHAnsi" w:hAnsiTheme="minorHAnsi" w:cstheme="minorHAnsi"/>
          <w:color w:val="FF0000"/>
          <w:szCs w:val="24"/>
        </w:rPr>
        <w:t>/ordinær skjøtsel</w:t>
      </w:r>
      <w:r w:rsidRPr="009D435E">
        <w:rPr>
          <w:rFonts w:asciiTheme="minorHAnsi" w:hAnsiTheme="minorHAnsi" w:cstheme="minorHAnsi"/>
          <w:szCs w:val="24"/>
        </w:rPr>
        <w:t xml:space="preserve">. </w:t>
      </w:r>
      <w:r w:rsidR="00C7653D" w:rsidRPr="009D435E">
        <w:rPr>
          <w:rFonts w:asciiTheme="minorHAnsi" w:hAnsiTheme="minorHAnsi" w:cstheme="minorHAnsi"/>
          <w:szCs w:val="24"/>
        </w:rPr>
        <w:t xml:space="preserve">Oppstår det tvil om hva som må anses som </w:t>
      </w:r>
      <w:r w:rsidR="00C7653D" w:rsidRPr="009D435E">
        <w:rPr>
          <w:rFonts w:asciiTheme="minorHAnsi" w:hAnsiTheme="minorHAnsi" w:cstheme="minorHAnsi"/>
          <w:color w:val="FF0000"/>
          <w:szCs w:val="24"/>
        </w:rPr>
        <w:t>vanlig vedlikehold /ordinær skjøtsel</w:t>
      </w:r>
      <w:r w:rsidR="00C7653D" w:rsidRPr="009D435E">
        <w:rPr>
          <w:rFonts w:asciiTheme="minorHAnsi" w:hAnsiTheme="minorHAnsi" w:cstheme="minorHAnsi"/>
          <w:szCs w:val="24"/>
        </w:rPr>
        <w:t xml:space="preserve"> skal</w:t>
      </w:r>
      <w:r w:rsidR="005F0442" w:rsidRPr="009D435E">
        <w:rPr>
          <w:rFonts w:asciiTheme="minorHAnsi" w:hAnsiTheme="minorHAnsi" w:cstheme="minorHAnsi"/>
          <w:szCs w:val="24"/>
        </w:rPr>
        <w:t xml:space="preserve"> kulturmiljøforvaltningen</w:t>
      </w:r>
      <w:r w:rsidR="00C7653D" w:rsidRPr="009D435E">
        <w:rPr>
          <w:rFonts w:asciiTheme="minorHAnsi" w:hAnsiTheme="minorHAnsi" w:cstheme="minorHAnsi"/>
          <w:szCs w:val="24"/>
        </w:rPr>
        <w:t xml:space="preserve"> kontaktes.</w:t>
      </w:r>
    </w:p>
    <w:p w14:paraId="28A72F2C" w14:textId="77777777" w:rsidR="008E5DF7" w:rsidRPr="009D435E" w:rsidRDefault="008E5DF7" w:rsidP="008E5DF7">
      <w:pPr>
        <w:pStyle w:val="Innrykk"/>
        <w:ind w:left="0"/>
        <w:rPr>
          <w:rFonts w:asciiTheme="minorHAnsi" w:hAnsiTheme="minorHAnsi" w:cstheme="minorHAnsi"/>
          <w:szCs w:val="24"/>
        </w:rPr>
      </w:pPr>
    </w:p>
    <w:p w14:paraId="30C9734B" w14:textId="77777777" w:rsidR="008E5DF7" w:rsidRPr="009D435E" w:rsidRDefault="008E5DF7" w:rsidP="008E5DF7">
      <w:pPr>
        <w:spacing w:after="0" w:line="240" w:lineRule="auto"/>
        <w:rPr>
          <w:rFonts w:cstheme="minorHAnsi"/>
          <w:sz w:val="24"/>
          <w:szCs w:val="24"/>
        </w:rPr>
      </w:pPr>
      <w:r w:rsidRPr="009D435E">
        <w:rPr>
          <w:rFonts w:cstheme="minorHAnsi"/>
          <w:sz w:val="24"/>
          <w:szCs w:val="24"/>
        </w:rPr>
        <w:t>Brudd på kulturminneloven kan medføre straff, jf. lovens § 27.</w:t>
      </w:r>
    </w:p>
    <w:p w14:paraId="572DD320" w14:textId="77777777" w:rsidR="008E5DF7" w:rsidRPr="009D435E" w:rsidRDefault="008E5DF7" w:rsidP="008E5DF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095C47" w14:textId="2C011A38" w:rsidR="008E5DF7" w:rsidRPr="009D435E" w:rsidRDefault="008E5DF7" w:rsidP="008E5DF7">
      <w:pPr>
        <w:spacing w:after="0" w:line="240" w:lineRule="auto"/>
        <w:rPr>
          <w:b/>
          <w:color w:val="0070C0"/>
          <w:sz w:val="24"/>
          <w:szCs w:val="24"/>
        </w:rPr>
      </w:pPr>
      <w:r w:rsidRPr="385F1F36">
        <w:rPr>
          <w:rFonts w:ascii="Georgia" w:hAnsi="Georgia"/>
          <w:b/>
          <w:sz w:val="32"/>
          <w:szCs w:val="32"/>
        </w:rPr>
        <w:t>Begrunnelse for vedtaket</w:t>
      </w:r>
      <w:r>
        <w:br/>
      </w:r>
      <w:r w:rsidRPr="385F1F36">
        <w:rPr>
          <w:color w:val="0070C0"/>
          <w:sz w:val="24"/>
          <w:szCs w:val="24"/>
        </w:rPr>
        <w:t xml:space="preserve">[Gi en kortfattet beskrivelse av </w:t>
      </w:r>
      <w:r w:rsidR="00662222" w:rsidRPr="385F1F36">
        <w:rPr>
          <w:color w:val="0070C0"/>
          <w:sz w:val="24"/>
          <w:szCs w:val="24"/>
        </w:rPr>
        <w:t>kulturminnet</w:t>
      </w:r>
      <w:r w:rsidR="007A5026" w:rsidRPr="385F1F36">
        <w:rPr>
          <w:color w:val="0070C0"/>
          <w:sz w:val="24"/>
          <w:szCs w:val="24"/>
        </w:rPr>
        <w:t>/-ne</w:t>
      </w:r>
      <w:r w:rsidR="23AFA423" w:rsidRPr="385F1F36">
        <w:rPr>
          <w:color w:val="0070C0"/>
          <w:sz w:val="24"/>
          <w:szCs w:val="24"/>
        </w:rPr>
        <w:t>/kulturmiljøet</w:t>
      </w:r>
      <w:r w:rsidR="007A5026" w:rsidRPr="385F1F36">
        <w:rPr>
          <w:color w:val="0070C0"/>
          <w:sz w:val="24"/>
          <w:szCs w:val="24"/>
        </w:rPr>
        <w:t xml:space="preserve"> og </w:t>
      </w:r>
      <w:r w:rsidR="053B4A95" w:rsidRPr="385F1F36">
        <w:rPr>
          <w:color w:val="0070C0"/>
          <w:sz w:val="24"/>
          <w:szCs w:val="24"/>
        </w:rPr>
        <w:t xml:space="preserve">dets/deres </w:t>
      </w:r>
      <w:r w:rsidR="007A5026" w:rsidRPr="385F1F36">
        <w:rPr>
          <w:color w:val="0070C0"/>
          <w:sz w:val="24"/>
          <w:szCs w:val="24"/>
        </w:rPr>
        <w:t xml:space="preserve">verneverdi </w:t>
      </w:r>
      <w:r w:rsidRPr="385F1F36">
        <w:rPr>
          <w:color w:val="0070C0"/>
          <w:sz w:val="24"/>
          <w:szCs w:val="24"/>
        </w:rPr>
        <w:t xml:space="preserve">evt. områdets betydning. Redegjør for </w:t>
      </w:r>
      <w:r w:rsidR="00E864B6" w:rsidRPr="385F1F36">
        <w:rPr>
          <w:color w:val="0070C0"/>
          <w:sz w:val="24"/>
          <w:szCs w:val="24"/>
        </w:rPr>
        <w:t xml:space="preserve">den planlagte trusselsituasjonen og </w:t>
      </w:r>
      <w:r w:rsidRPr="385F1F36">
        <w:rPr>
          <w:color w:val="0070C0"/>
          <w:sz w:val="24"/>
          <w:szCs w:val="24"/>
        </w:rPr>
        <w:t>hvorfor de</w:t>
      </w:r>
      <w:r w:rsidR="2768BFD6" w:rsidRPr="385F1F36">
        <w:rPr>
          <w:color w:val="0070C0"/>
          <w:sz w:val="24"/>
          <w:szCs w:val="24"/>
        </w:rPr>
        <w:t>nn</w:t>
      </w:r>
      <w:r w:rsidR="00E864B6" w:rsidRPr="385F1F36">
        <w:rPr>
          <w:color w:val="0070C0"/>
          <w:sz w:val="24"/>
          <w:szCs w:val="24"/>
        </w:rPr>
        <w:t>e</w:t>
      </w:r>
      <w:r w:rsidRPr="385F1F36">
        <w:rPr>
          <w:color w:val="0070C0"/>
          <w:sz w:val="24"/>
          <w:szCs w:val="24"/>
        </w:rPr>
        <w:t xml:space="preserve"> kan redusere eller ødelegge kulturminnet</w:t>
      </w:r>
      <w:r w:rsidR="00055B82" w:rsidRPr="385F1F36">
        <w:rPr>
          <w:color w:val="0070C0"/>
          <w:sz w:val="24"/>
          <w:szCs w:val="24"/>
        </w:rPr>
        <w:t>s/-ne</w:t>
      </w:r>
      <w:r w:rsidRPr="385F1F36">
        <w:rPr>
          <w:color w:val="0070C0"/>
          <w:sz w:val="24"/>
          <w:szCs w:val="24"/>
        </w:rPr>
        <w:t>s verneverdi.</w:t>
      </w:r>
      <w:r w:rsidR="00902B81" w:rsidRPr="385F1F36">
        <w:rPr>
          <w:color w:val="0070C0"/>
          <w:sz w:val="24"/>
          <w:szCs w:val="24"/>
        </w:rPr>
        <w:t>]</w:t>
      </w:r>
      <w:r w:rsidRPr="385F1F36">
        <w:rPr>
          <w:color w:val="0070C0"/>
          <w:sz w:val="24"/>
          <w:szCs w:val="24"/>
        </w:rPr>
        <w:t xml:space="preserve"> </w:t>
      </w:r>
    </w:p>
    <w:p w14:paraId="4625C79D" w14:textId="77777777" w:rsidR="008E5DF7" w:rsidRPr="009D435E" w:rsidRDefault="008E5DF7" w:rsidP="008E5DF7">
      <w:pPr>
        <w:pStyle w:val="Innrykk"/>
        <w:ind w:left="0"/>
        <w:rPr>
          <w:rFonts w:asciiTheme="minorHAnsi" w:hAnsiTheme="minorHAnsi" w:cstheme="minorHAnsi"/>
          <w:b/>
          <w:color w:val="FF0000"/>
          <w:szCs w:val="24"/>
        </w:rPr>
      </w:pPr>
    </w:p>
    <w:p w14:paraId="3267B83D" w14:textId="77777777" w:rsidR="008E5DF7" w:rsidRPr="00902B81" w:rsidRDefault="008E5DF7" w:rsidP="008E5DF7">
      <w:pPr>
        <w:pStyle w:val="Innrykk"/>
        <w:ind w:left="0"/>
        <w:rPr>
          <w:rFonts w:ascii="Georgia" w:hAnsi="Georgia" w:cstheme="minorHAnsi"/>
          <w:b/>
          <w:sz w:val="32"/>
          <w:szCs w:val="32"/>
        </w:rPr>
      </w:pPr>
      <w:r w:rsidRPr="00902B81">
        <w:rPr>
          <w:rFonts w:ascii="Georgia" w:hAnsi="Georgia" w:cstheme="minorHAnsi"/>
          <w:b/>
          <w:color w:val="FF0000"/>
          <w:sz w:val="32"/>
          <w:szCs w:val="32"/>
        </w:rPr>
        <w:t xml:space="preserve">Fylkeskommunens / Sametingets / Riksantikvarens </w:t>
      </w:r>
      <w:r w:rsidRPr="00902B81">
        <w:rPr>
          <w:rFonts w:ascii="Georgia" w:hAnsi="Georgia" w:cstheme="minorHAnsi"/>
          <w:b/>
          <w:sz w:val="32"/>
          <w:szCs w:val="32"/>
        </w:rPr>
        <w:t>myndighet</w:t>
      </w:r>
    </w:p>
    <w:p w14:paraId="5013CCB5" w14:textId="659048A9" w:rsidR="008E5DF7" w:rsidRPr="009D435E" w:rsidRDefault="3D799962" w:rsidP="008E5DF7">
      <w:pPr>
        <w:pStyle w:val="Innrykk"/>
        <w:ind w:left="0"/>
        <w:rPr>
          <w:rFonts w:asciiTheme="minorHAnsi" w:hAnsiTheme="minorHAnsi" w:cstheme="minorBidi"/>
        </w:rPr>
      </w:pPr>
      <w:r w:rsidRPr="385F1F36">
        <w:rPr>
          <w:rFonts w:asciiTheme="minorHAnsi" w:hAnsiTheme="minorHAnsi" w:cstheme="minorBidi"/>
          <w:color w:val="FF0000"/>
        </w:rPr>
        <w:t xml:space="preserve">Både </w:t>
      </w:r>
      <w:r w:rsidR="50292A6C" w:rsidRPr="385F1F36">
        <w:rPr>
          <w:rFonts w:asciiTheme="minorHAnsi" w:hAnsiTheme="minorHAnsi" w:cstheme="minorBidi"/>
          <w:color w:val="FF0000"/>
        </w:rPr>
        <w:t>f</w:t>
      </w:r>
      <w:r w:rsidR="008E5DF7" w:rsidRPr="385F1F36">
        <w:rPr>
          <w:rFonts w:asciiTheme="minorHAnsi" w:hAnsiTheme="minorHAnsi" w:cstheme="minorBidi"/>
          <w:color w:val="FF0000"/>
        </w:rPr>
        <w:t>ylkeskommunen/Sametinget</w:t>
      </w:r>
      <w:r w:rsidR="0204197C" w:rsidRPr="385F1F36">
        <w:rPr>
          <w:rFonts w:asciiTheme="minorHAnsi" w:hAnsiTheme="minorHAnsi" w:cstheme="minorBidi"/>
          <w:color w:val="FF0000"/>
        </w:rPr>
        <w:t xml:space="preserve"> og </w:t>
      </w:r>
      <w:r w:rsidR="008E5DF7" w:rsidRPr="385F1F36">
        <w:rPr>
          <w:rFonts w:asciiTheme="minorHAnsi" w:hAnsiTheme="minorHAnsi" w:cstheme="minorBidi"/>
          <w:color w:val="FF0000"/>
        </w:rPr>
        <w:t xml:space="preserve">Riksantikvaren </w:t>
      </w:r>
      <w:r w:rsidR="008E5DF7" w:rsidRPr="385F1F36">
        <w:rPr>
          <w:rFonts w:asciiTheme="minorHAnsi" w:hAnsiTheme="minorHAnsi" w:cstheme="minorBidi"/>
        </w:rPr>
        <w:t xml:space="preserve">har myndighet til å fatte vedtak om midlertidig fredning. Dette fremgår av forskrift om </w:t>
      </w:r>
      <w:r w:rsidR="17E647D4" w:rsidRPr="385F1F36">
        <w:rPr>
          <w:rFonts w:asciiTheme="minorHAnsi" w:hAnsiTheme="minorHAnsi" w:cstheme="minorBidi"/>
        </w:rPr>
        <w:t>fastsetting av myndighet mv.</w:t>
      </w:r>
      <w:r w:rsidR="008E5DF7" w:rsidRPr="385F1F36">
        <w:rPr>
          <w:rFonts w:asciiTheme="minorHAnsi" w:hAnsiTheme="minorHAnsi" w:cstheme="minorBidi"/>
        </w:rPr>
        <w:t xml:space="preserve"> etter kulturminneloven</w:t>
      </w:r>
      <w:r w:rsidR="502496A1" w:rsidRPr="385F1F36">
        <w:rPr>
          <w:rFonts w:asciiTheme="minorHAnsi" w:hAnsiTheme="minorHAnsi" w:cstheme="minorBidi"/>
        </w:rPr>
        <w:t xml:space="preserve">, § </w:t>
      </w:r>
      <w:r w:rsidR="25A34121" w:rsidRPr="385F1F36">
        <w:rPr>
          <w:rFonts w:asciiTheme="minorHAnsi" w:hAnsiTheme="minorHAnsi" w:cstheme="minorBidi"/>
        </w:rPr>
        <w:t xml:space="preserve">3(4) første punktum jf. § 4 og § </w:t>
      </w:r>
      <w:r w:rsidR="502496A1" w:rsidRPr="385F1F36">
        <w:rPr>
          <w:rFonts w:asciiTheme="minorHAnsi" w:hAnsiTheme="minorHAnsi" w:cstheme="minorBidi"/>
        </w:rPr>
        <w:t>2(4) første punktum.</w:t>
      </w:r>
      <w:r w:rsidR="008E5DF7" w:rsidRPr="385F1F36">
        <w:rPr>
          <w:rFonts w:asciiTheme="minorHAnsi" w:hAnsiTheme="minorHAnsi" w:cstheme="minorBidi"/>
        </w:rPr>
        <w:t xml:space="preserve"> </w:t>
      </w:r>
    </w:p>
    <w:p w14:paraId="22A11FB6" w14:textId="77777777" w:rsidR="008E5DF7" w:rsidRPr="009D435E" w:rsidRDefault="008E5DF7" w:rsidP="008E5DF7">
      <w:pPr>
        <w:spacing w:after="0" w:line="240" w:lineRule="auto"/>
        <w:rPr>
          <w:rFonts w:cstheme="minorHAnsi"/>
          <w:sz w:val="24"/>
          <w:szCs w:val="24"/>
        </w:rPr>
      </w:pPr>
    </w:p>
    <w:p w14:paraId="1A4A486F" w14:textId="424E8295" w:rsidR="008E5DF7" w:rsidRPr="009D435E" w:rsidRDefault="00CA0BD4" w:rsidP="008E5DF7">
      <w:pPr>
        <w:spacing w:after="0" w:line="240" w:lineRule="auto"/>
        <w:rPr>
          <w:b/>
          <w:sz w:val="24"/>
          <w:szCs w:val="24"/>
        </w:rPr>
      </w:pPr>
      <w:r w:rsidRPr="385F1F36">
        <w:rPr>
          <w:rFonts w:ascii="Georgia" w:hAnsi="Georgia"/>
          <w:b/>
          <w:sz w:val="32"/>
          <w:szCs w:val="32"/>
        </w:rPr>
        <w:t>Mulighet til å klage på vedtaket</w:t>
      </w:r>
      <w:r w:rsidR="008E5DF7">
        <w:br/>
      </w:r>
      <w:proofErr w:type="spellStart"/>
      <w:r w:rsidR="008E5DF7" w:rsidRPr="385F1F36">
        <w:rPr>
          <w:sz w:val="24"/>
          <w:szCs w:val="24"/>
        </w:rPr>
        <w:t>Vedtaket</w:t>
      </w:r>
      <w:proofErr w:type="spellEnd"/>
      <w:r w:rsidR="008E5DF7" w:rsidRPr="385F1F36">
        <w:rPr>
          <w:sz w:val="24"/>
          <w:szCs w:val="24"/>
        </w:rPr>
        <w:t xml:space="preserve"> om midlertidig fredning kan påklages </w:t>
      </w:r>
      <w:r w:rsidR="27F6EFF6" w:rsidRPr="385F1F36">
        <w:rPr>
          <w:sz w:val="24"/>
          <w:szCs w:val="24"/>
        </w:rPr>
        <w:t xml:space="preserve">til overordnet forvaltningsorgan </w:t>
      </w:r>
      <w:r w:rsidR="00897FCE" w:rsidRPr="385F1F36">
        <w:rPr>
          <w:sz w:val="24"/>
          <w:szCs w:val="24"/>
        </w:rPr>
        <w:t>inn</w:t>
      </w:r>
      <w:r w:rsidR="00564253" w:rsidRPr="385F1F36">
        <w:rPr>
          <w:sz w:val="24"/>
          <w:szCs w:val="24"/>
        </w:rPr>
        <w:t>en tre uker</w:t>
      </w:r>
      <w:r w:rsidR="008858B4" w:rsidRPr="385F1F36">
        <w:rPr>
          <w:sz w:val="24"/>
          <w:szCs w:val="24"/>
        </w:rPr>
        <w:t xml:space="preserve"> jf. forvaltningsloven §</w:t>
      </w:r>
      <w:r w:rsidR="001F77F1" w:rsidRPr="385F1F36">
        <w:rPr>
          <w:sz w:val="24"/>
          <w:szCs w:val="24"/>
        </w:rPr>
        <w:t xml:space="preserve">§ 28 og </w:t>
      </w:r>
      <w:r w:rsidR="008858B4" w:rsidRPr="385F1F36">
        <w:rPr>
          <w:sz w:val="24"/>
          <w:szCs w:val="24"/>
        </w:rPr>
        <w:t xml:space="preserve">29. </w:t>
      </w:r>
      <w:r w:rsidR="008E5DF7" w:rsidRPr="385F1F36">
        <w:rPr>
          <w:sz w:val="24"/>
          <w:szCs w:val="24"/>
        </w:rPr>
        <w:t xml:space="preserve">En eventuell klage </w:t>
      </w:r>
      <w:r w:rsidR="004B3543" w:rsidRPr="385F1F36">
        <w:rPr>
          <w:sz w:val="24"/>
          <w:szCs w:val="24"/>
        </w:rPr>
        <w:t xml:space="preserve">sendes </w:t>
      </w:r>
      <w:r w:rsidR="00193471" w:rsidRPr="385F1F36">
        <w:rPr>
          <w:sz w:val="24"/>
          <w:szCs w:val="24"/>
        </w:rPr>
        <w:t>til den instans</w:t>
      </w:r>
      <w:r w:rsidR="44ECA1CA" w:rsidRPr="385F1F36">
        <w:rPr>
          <w:sz w:val="24"/>
          <w:szCs w:val="24"/>
        </w:rPr>
        <w:t>en</w:t>
      </w:r>
      <w:r w:rsidR="00193471" w:rsidRPr="385F1F36">
        <w:rPr>
          <w:sz w:val="24"/>
          <w:szCs w:val="24"/>
        </w:rPr>
        <w:t xml:space="preserve"> som fattet vedtaket, dvs.</w:t>
      </w:r>
      <w:r w:rsidR="00193471" w:rsidRPr="385F1F36">
        <w:rPr>
          <w:color w:val="FF0000"/>
          <w:sz w:val="24"/>
          <w:szCs w:val="24"/>
        </w:rPr>
        <w:t xml:space="preserve"> fylkeskommunen/Sametinget </w:t>
      </w:r>
      <w:r w:rsidR="60353EC3" w:rsidRPr="385F1F36">
        <w:rPr>
          <w:color w:val="FF0000"/>
          <w:sz w:val="24"/>
          <w:szCs w:val="24"/>
        </w:rPr>
        <w:t>eller</w:t>
      </w:r>
      <w:r w:rsidR="008E5DF7" w:rsidRPr="385F1F36">
        <w:rPr>
          <w:color w:val="FF0000"/>
          <w:sz w:val="24"/>
          <w:szCs w:val="24"/>
        </w:rPr>
        <w:t xml:space="preserve"> </w:t>
      </w:r>
      <w:r w:rsidR="00193471" w:rsidRPr="385F1F36">
        <w:rPr>
          <w:color w:val="FF0000"/>
          <w:sz w:val="24"/>
          <w:szCs w:val="24"/>
        </w:rPr>
        <w:t>Riksantikvaren</w:t>
      </w:r>
      <w:r w:rsidR="008858B4" w:rsidRPr="385F1F36">
        <w:rPr>
          <w:color w:val="FF0000"/>
          <w:sz w:val="24"/>
          <w:szCs w:val="24"/>
        </w:rPr>
        <w:t xml:space="preserve">. </w:t>
      </w:r>
    </w:p>
    <w:p w14:paraId="62E9E1D6" w14:textId="77777777" w:rsidR="001F77F1" w:rsidRDefault="001F77F1" w:rsidP="008E5DF7">
      <w:pPr>
        <w:spacing w:after="0" w:line="240" w:lineRule="auto"/>
        <w:rPr>
          <w:rFonts w:cstheme="minorHAnsi"/>
          <w:sz w:val="24"/>
          <w:szCs w:val="24"/>
        </w:rPr>
      </w:pPr>
    </w:p>
    <w:p w14:paraId="26B93AAD" w14:textId="77777777" w:rsidR="00A74F4F" w:rsidRDefault="00A74F4F" w:rsidP="008E5DF7">
      <w:pPr>
        <w:spacing w:after="0" w:line="240" w:lineRule="auto"/>
        <w:rPr>
          <w:rFonts w:ascii="Georgia" w:hAnsi="Georgia" w:cstheme="minorHAnsi"/>
          <w:b/>
          <w:bCs/>
          <w:sz w:val="32"/>
          <w:szCs w:val="32"/>
        </w:rPr>
      </w:pPr>
    </w:p>
    <w:p w14:paraId="2E95B329" w14:textId="160A5DB2" w:rsidR="00D30B47" w:rsidRPr="00D30B47" w:rsidRDefault="00D30B47" w:rsidP="008E5DF7">
      <w:pPr>
        <w:spacing w:after="0" w:line="240" w:lineRule="auto"/>
        <w:rPr>
          <w:rFonts w:ascii="Georgia" w:hAnsi="Georgia" w:cstheme="minorHAnsi"/>
          <w:b/>
          <w:bCs/>
          <w:sz w:val="32"/>
          <w:szCs w:val="32"/>
        </w:rPr>
      </w:pPr>
      <w:r w:rsidRPr="00D30B47">
        <w:rPr>
          <w:rFonts w:ascii="Georgia" w:hAnsi="Georgia" w:cstheme="minorHAnsi"/>
          <w:b/>
          <w:bCs/>
          <w:sz w:val="32"/>
          <w:szCs w:val="32"/>
        </w:rPr>
        <w:t>Tinglysing</w:t>
      </w:r>
    </w:p>
    <w:p w14:paraId="2EC99075" w14:textId="565FBD9A" w:rsidR="008E5DF7" w:rsidRDefault="008E5DF7" w:rsidP="008E5DF7">
      <w:pPr>
        <w:spacing w:after="0" w:line="240" w:lineRule="auto"/>
        <w:rPr>
          <w:color w:val="FF0000"/>
          <w:sz w:val="24"/>
          <w:szCs w:val="24"/>
        </w:rPr>
      </w:pPr>
      <w:r w:rsidRPr="385F1F36">
        <w:rPr>
          <w:sz w:val="24"/>
          <w:szCs w:val="24"/>
        </w:rPr>
        <w:t xml:space="preserve">Det midlertidige fredningsvedtaket vil bli tinglyst av </w:t>
      </w:r>
      <w:r w:rsidRPr="385F1F36">
        <w:rPr>
          <w:color w:val="FF0000"/>
          <w:sz w:val="24"/>
          <w:szCs w:val="24"/>
        </w:rPr>
        <w:t xml:space="preserve">fylkeskommunen/Sametinget </w:t>
      </w:r>
      <w:r w:rsidR="69C803CC" w:rsidRPr="385F1F36">
        <w:rPr>
          <w:color w:val="FF0000"/>
          <w:sz w:val="24"/>
          <w:szCs w:val="24"/>
        </w:rPr>
        <w:t>eller</w:t>
      </w:r>
      <w:r w:rsidRPr="385F1F36">
        <w:rPr>
          <w:color w:val="FF0000"/>
          <w:sz w:val="24"/>
          <w:szCs w:val="24"/>
        </w:rPr>
        <w:t xml:space="preserve"> Riksantikvaren. </w:t>
      </w:r>
    </w:p>
    <w:p w14:paraId="1573740F" w14:textId="77777777" w:rsidR="00D30B47" w:rsidRPr="009D435E" w:rsidRDefault="00D30B47" w:rsidP="008E5DF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2B95DB18" w14:textId="77777777" w:rsidR="008E5DF7" w:rsidRPr="009D435E" w:rsidRDefault="008E5DF7" w:rsidP="008E5DF7">
      <w:pPr>
        <w:spacing w:after="0" w:line="240" w:lineRule="auto"/>
        <w:rPr>
          <w:rFonts w:cstheme="minorHAnsi"/>
          <w:sz w:val="24"/>
          <w:szCs w:val="24"/>
        </w:rPr>
      </w:pPr>
    </w:p>
    <w:p w14:paraId="2A73917E" w14:textId="277D6425" w:rsidR="00A10128" w:rsidRDefault="00CA0B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 vennlig hilsen </w:t>
      </w:r>
    </w:p>
    <w:p w14:paraId="5AE0DE47" w14:textId="31F9A279" w:rsidR="00CA0BD4" w:rsidRPr="00FB5A20" w:rsidRDefault="00FB5A20">
      <w:pPr>
        <w:rPr>
          <w:color w:val="0070C0"/>
          <w:sz w:val="24"/>
          <w:szCs w:val="24"/>
        </w:rPr>
      </w:pPr>
      <w:r w:rsidRPr="385F1F36">
        <w:rPr>
          <w:color w:val="0070C0"/>
          <w:sz w:val="24"/>
          <w:szCs w:val="24"/>
        </w:rPr>
        <w:t>[</w:t>
      </w:r>
      <w:r w:rsidR="00CA0BD4" w:rsidRPr="385F1F36">
        <w:rPr>
          <w:color w:val="0070C0"/>
          <w:sz w:val="24"/>
          <w:szCs w:val="24"/>
        </w:rPr>
        <w:t>Signatur</w:t>
      </w:r>
      <w:r w:rsidRPr="385F1F36">
        <w:rPr>
          <w:color w:val="0070C0"/>
          <w:sz w:val="24"/>
          <w:szCs w:val="24"/>
        </w:rPr>
        <w:t>]</w:t>
      </w:r>
    </w:p>
    <w:p w14:paraId="54105194" w14:textId="77777777" w:rsidR="00CA0BD4" w:rsidRDefault="00CA0BD4">
      <w:pPr>
        <w:rPr>
          <w:rFonts w:cstheme="minorHAnsi"/>
          <w:sz w:val="24"/>
          <w:szCs w:val="24"/>
        </w:rPr>
      </w:pPr>
    </w:p>
    <w:p w14:paraId="590E1697" w14:textId="6E679C82" w:rsidR="00CA0BD4" w:rsidRPr="00FB5A20" w:rsidRDefault="00CA0BD4">
      <w:pPr>
        <w:rPr>
          <w:rFonts w:cstheme="minorHAnsi"/>
          <w:sz w:val="24"/>
          <w:szCs w:val="24"/>
        </w:rPr>
      </w:pPr>
      <w:r w:rsidRPr="00FB5A20">
        <w:rPr>
          <w:rFonts w:cstheme="minorHAnsi"/>
          <w:sz w:val="24"/>
          <w:szCs w:val="24"/>
        </w:rPr>
        <w:t xml:space="preserve">Kopi til: </w:t>
      </w:r>
    </w:p>
    <w:p w14:paraId="6EC30BBB" w14:textId="1EAC0636" w:rsidR="000F213D" w:rsidRPr="00FB5A20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Fylkeskommunen</w:t>
      </w:r>
      <w:r w:rsidR="00FB5A20" w:rsidRPr="00FB5A20">
        <w:rPr>
          <w:rFonts w:asciiTheme="minorHAnsi" w:hAnsiTheme="minorHAnsi" w:cstheme="minorHAnsi"/>
          <w:color w:val="242424"/>
        </w:rPr>
        <w:t>/Sametinget/Riksantikvaren</w:t>
      </w:r>
    </w:p>
    <w:p w14:paraId="4BA5EF68" w14:textId="77777777" w:rsidR="000F213D" w:rsidRPr="00FB5A20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Kommune</w:t>
      </w:r>
    </w:p>
    <w:p w14:paraId="37DE46F8" w14:textId="77777777" w:rsidR="000F213D" w:rsidRPr="00FB5A20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FB5A20">
        <w:rPr>
          <w:rFonts w:asciiTheme="minorHAnsi" w:hAnsiTheme="minorHAnsi" w:cstheme="minorHAnsi"/>
          <w:color w:val="242424"/>
        </w:rPr>
        <w:t>Klima- og miljødepartementet</w:t>
      </w:r>
    </w:p>
    <w:p w14:paraId="655557EE" w14:textId="77777777" w:rsidR="000F213D" w:rsidRPr="00FB5A20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1"/>
          <w:szCs w:val="21"/>
        </w:rPr>
      </w:pPr>
      <w:r w:rsidRPr="00FB5A20">
        <w:rPr>
          <w:rFonts w:asciiTheme="minorHAnsi" w:hAnsiTheme="minorHAnsi" w:cstheme="minorHAnsi"/>
          <w:color w:val="FF0000"/>
        </w:rPr>
        <w:t>[føy til andre kopimottakere - her gjøres det ellers en skjønnsmessig vurdering ut ifra hvem som har uttalt seg i saken. Må gjøres en konkret vurdering i hver enkelt sak.]</w:t>
      </w:r>
    </w:p>
    <w:p w14:paraId="545D20DB" w14:textId="77777777" w:rsidR="000F213D" w:rsidRPr="009D435E" w:rsidRDefault="000F213D">
      <w:pPr>
        <w:rPr>
          <w:rFonts w:cstheme="minorHAnsi"/>
          <w:sz w:val="24"/>
          <w:szCs w:val="24"/>
        </w:rPr>
      </w:pPr>
    </w:p>
    <w:sectPr w:rsidR="000F213D" w:rsidRPr="009D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3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8"/>
    <w:rsid w:val="00005121"/>
    <w:rsid w:val="00015DF1"/>
    <w:rsid w:val="000219CD"/>
    <w:rsid w:val="00024E6A"/>
    <w:rsid w:val="00037756"/>
    <w:rsid w:val="00055B82"/>
    <w:rsid w:val="00084BA1"/>
    <w:rsid w:val="00095390"/>
    <w:rsid w:val="000A0FC1"/>
    <w:rsid w:val="000D0263"/>
    <w:rsid w:val="000E10EE"/>
    <w:rsid w:val="000F213D"/>
    <w:rsid w:val="00167D96"/>
    <w:rsid w:val="00190368"/>
    <w:rsid w:val="00193471"/>
    <w:rsid w:val="001A41A7"/>
    <w:rsid w:val="001F77F1"/>
    <w:rsid w:val="002376BA"/>
    <w:rsid w:val="0027638C"/>
    <w:rsid w:val="002A4E12"/>
    <w:rsid w:val="002B3672"/>
    <w:rsid w:val="002F168E"/>
    <w:rsid w:val="00342583"/>
    <w:rsid w:val="00352CEF"/>
    <w:rsid w:val="00376366"/>
    <w:rsid w:val="00393A01"/>
    <w:rsid w:val="003972D4"/>
    <w:rsid w:val="003A6BD4"/>
    <w:rsid w:val="003D2DA0"/>
    <w:rsid w:val="003E2E26"/>
    <w:rsid w:val="004025CB"/>
    <w:rsid w:val="00457D55"/>
    <w:rsid w:val="00462A55"/>
    <w:rsid w:val="00466A55"/>
    <w:rsid w:val="004B1F29"/>
    <w:rsid w:val="004B3543"/>
    <w:rsid w:val="004F3619"/>
    <w:rsid w:val="00510415"/>
    <w:rsid w:val="00510E71"/>
    <w:rsid w:val="00564253"/>
    <w:rsid w:val="005642FA"/>
    <w:rsid w:val="00583956"/>
    <w:rsid w:val="005953D8"/>
    <w:rsid w:val="005D0B59"/>
    <w:rsid w:val="005E3A16"/>
    <w:rsid w:val="005F0442"/>
    <w:rsid w:val="00624632"/>
    <w:rsid w:val="006252F1"/>
    <w:rsid w:val="00662222"/>
    <w:rsid w:val="006844CE"/>
    <w:rsid w:val="006868F4"/>
    <w:rsid w:val="006D3A10"/>
    <w:rsid w:val="006E6B5F"/>
    <w:rsid w:val="00725C89"/>
    <w:rsid w:val="007278C8"/>
    <w:rsid w:val="007A5026"/>
    <w:rsid w:val="00833AF9"/>
    <w:rsid w:val="00854A7E"/>
    <w:rsid w:val="008858B4"/>
    <w:rsid w:val="00897FCE"/>
    <w:rsid w:val="008E5DF7"/>
    <w:rsid w:val="008F0F1C"/>
    <w:rsid w:val="00902B81"/>
    <w:rsid w:val="00933640"/>
    <w:rsid w:val="00944F45"/>
    <w:rsid w:val="00951192"/>
    <w:rsid w:val="00990D6B"/>
    <w:rsid w:val="009B03A7"/>
    <w:rsid w:val="009C35A9"/>
    <w:rsid w:val="009C6DEF"/>
    <w:rsid w:val="009D01E8"/>
    <w:rsid w:val="009D435E"/>
    <w:rsid w:val="009E03A7"/>
    <w:rsid w:val="009E5FE1"/>
    <w:rsid w:val="00A10128"/>
    <w:rsid w:val="00A42361"/>
    <w:rsid w:val="00A536D4"/>
    <w:rsid w:val="00A61583"/>
    <w:rsid w:val="00A74F4F"/>
    <w:rsid w:val="00A93342"/>
    <w:rsid w:val="00AF319A"/>
    <w:rsid w:val="00B6143D"/>
    <w:rsid w:val="00B72940"/>
    <w:rsid w:val="00B81090"/>
    <w:rsid w:val="00B9003B"/>
    <w:rsid w:val="00C04243"/>
    <w:rsid w:val="00C66E5F"/>
    <w:rsid w:val="00C7653D"/>
    <w:rsid w:val="00C95014"/>
    <w:rsid w:val="00C97926"/>
    <w:rsid w:val="00CA0BD4"/>
    <w:rsid w:val="00CC4A5C"/>
    <w:rsid w:val="00CE6FDE"/>
    <w:rsid w:val="00CE74B6"/>
    <w:rsid w:val="00D30B47"/>
    <w:rsid w:val="00D74337"/>
    <w:rsid w:val="00DA2A67"/>
    <w:rsid w:val="00DD2D17"/>
    <w:rsid w:val="00E20CF3"/>
    <w:rsid w:val="00E37F4E"/>
    <w:rsid w:val="00E41243"/>
    <w:rsid w:val="00E44E2D"/>
    <w:rsid w:val="00E516E5"/>
    <w:rsid w:val="00E8529E"/>
    <w:rsid w:val="00E864B6"/>
    <w:rsid w:val="00EC19D6"/>
    <w:rsid w:val="00ED432C"/>
    <w:rsid w:val="00ED64FA"/>
    <w:rsid w:val="00EE702C"/>
    <w:rsid w:val="00F27823"/>
    <w:rsid w:val="00F40092"/>
    <w:rsid w:val="00F648A9"/>
    <w:rsid w:val="00F705C2"/>
    <w:rsid w:val="00FB5A20"/>
    <w:rsid w:val="00FD7DCF"/>
    <w:rsid w:val="0202A7FB"/>
    <w:rsid w:val="0204197C"/>
    <w:rsid w:val="053B4A95"/>
    <w:rsid w:val="17E647D4"/>
    <w:rsid w:val="18F40D6D"/>
    <w:rsid w:val="1EF686BD"/>
    <w:rsid w:val="23AFA423"/>
    <w:rsid w:val="25A34121"/>
    <w:rsid w:val="2768BFD6"/>
    <w:rsid w:val="27F6EFF6"/>
    <w:rsid w:val="2CEDDB76"/>
    <w:rsid w:val="30257C38"/>
    <w:rsid w:val="385F1F36"/>
    <w:rsid w:val="3D799962"/>
    <w:rsid w:val="43685EE1"/>
    <w:rsid w:val="44ECA1CA"/>
    <w:rsid w:val="45F9EA73"/>
    <w:rsid w:val="4A1900E7"/>
    <w:rsid w:val="4C236BBA"/>
    <w:rsid w:val="502496A1"/>
    <w:rsid w:val="50292A6C"/>
    <w:rsid w:val="5C76FE8F"/>
    <w:rsid w:val="60353EC3"/>
    <w:rsid w:val="65B11668"/>
    <w:rsid w:val="6856DCC1"/>
    <w:rsid w:val="696AEA53"/>
    <w:rsid w:val="69C803CC"/>
    <w:rsid w:val="6CA28B15"/>
    <w:rsid w:val="7BAC8ED3"/>
    <w:rsid w:val="7C3E693C"/>
    <w:rsid w:val="7DAC71D2"/>
    <w:rsid w:val="7E97A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888"/>
  <w15:chartTrackingRefBased/>
  <w15:docId w15:val="{96B16B44-71C6-4110-B0CD-9D9E815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F7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33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E5D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E5DF7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E5DF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E5DF7"/>
  </w:style>
  <w:style w:type="paragraph" w:customStyle="1" w:styleId="Innrykk">
    <w:name w:val="Innrykk"/>
    <w:basedOn w:val="Normal"/>
    <w:rsid w:val="008E5DF7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F648A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648A9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F648A9"/>
    <w:pPr>
      <w:ind w:left="720"/>
      <w:contextualSpacing/>
    </w:pPr>
  </w:style>
  <w:style w:type="character" w:styleId="Merknadsreferanse">
    <w:name w:val="annotation reference"/>
    <w:uiPriority w:val="99"/>
    <w:semiHidden/>
    <w:rsid w:val="00F64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F6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648A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Omtale">
    <w:name w:val="Mention"/>
    <w:basedOn w:val="Standardskriftforavsnitt"/>
    <w:uiPriority w:val="99"/>
    <w:unhideWhenUsed/>
    <w:rsid w:val="00F648A9"/>
    <w:rPr>
      <w:color w:val="2B579A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F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F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8A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8A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792B967ED24778B4B37F6041C1E1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EAAAAA-EFAC-4F7E-A77F-E690FE1C5844}"/>
      </w:docPartPr>
      <w:docPartBody>
        <w:p w:rsidR="00F31CF4" w:rsidRDefault="00C07F63">
          <w:pPr>
            <w:pStyle w:val="94792B967ED24778B4B37F6041C1E12E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60941331C8C54CE49E64F35EF44FD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E2D4C-4136-471C-9B72-EF1CA710BF3B}"/>
      </w:docPartPr>
      <w:docPartBody>
        <w:p w:rsidR="00F31CF4" w:rsidRDefault="00C07F63">
          <w:pPr>
            <w:pStyle w:val="60941331C8C54CE49E64F35EF44FD53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4"/>
    <w:rsid w:val="002671A4"/>
    <w:rsid w:val="00C07F63"/>
    <w:rsid w:val="00F31CF4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4792B967ED24778B4B37F6041C1E12E">
    <w:name w:val="94792B967ED24778B4B37F6041C1E12E"/>
  </w:style>
  <w:style w:type="paragraph" w:customStyle="1" w:styleId="60941331C8C54CE49E64F35EF44FD53E">
    <w:name w:val="60941331C8C54CE49E64F35EF44FD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968C5-8ABF-4690-BD1C-4A7069C79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62D3-AD0A-4DFF-87A4-B3DF9E25B3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6842b0-6408-4dc0-b4d3-d01877d1cafb"/>
    <ds:schemaRef ds:uri="http://purl.org/dc/terms/"/>
    <ds:schemaRef ds:uri="70797b8c-92ad-44de-92dd-d99d1cdc2a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CB5CFE-4690-4959-BCE5-B9F870657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507</Words>
  <Characters>2692</Characters>
  <Application>Microsoft Office Word</Application>
  <DocSecurity>0</DocSecurity>
  <Lines>22</Lines>
  <Paragraphs>6</Paragraphs>
  <ScaleCrop>false</ScaleCrop>
  <Company>Riksantikvaren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midlertidig fredning etter kulturminneloven § 22 nr. 4</dc:title>
  <dc:subject/>
  <dc:creator>Vestvik, Marit</dc:creator>
  <cp:keywords/>
  <dc:description/>
  <cp:lastModifiedBy>Bache, Monica</cp:lastModifiedBy>
  <cp:revision>79</cp:revision>
  <dcterms:created xsi:type="dcterms:W3CDTF">2022-08-04T10:30:00Z</dcterms:created>
  <dcterms:modified xsi:type="dcterms:W3CDTF">2023-02-03T09:53:00Z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