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105"/>
        <w:tblW w:w="4795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945"/>
        <w:gridCol w:w="741"/>
      </w:tblGrid>
      <w:tr w:rsidR="001D508E" w:rsidRPr="003F76C7" w14:paraId="6AEAA822" w14:textId="77777777" w:rsidTr="00CA52FE">
        <w:trPr>
          <w:gridAfter w:val="1"/>
          <w:wAfter w:w="741" w:type="dxa"/>
          <w:trHeight w:val="218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BF24B2F5C30D46038A83A1B9F33CE3D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794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15527F4" w14:textId="55C72B13" w:rsidR="001D508E" w:rsidRPr="003F76C7" w:rsidRDefault="003079BD" w:rsidP="003079BD">
                <w:pPr>
                  <w:pStyle w:val="Ingenmellomrom"/>
                  <w:ind w:right="-37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1D508E" w14:paraId="28A1B84D" w14:textId="77777777" w:rsidTr="00CA52FE">
        <w:trPr>
          <w:trHeight w:val="1045"/>
        </w:trPr>
        <w:tc>
          <w:tcPr>
            <w:tcW w:w="8686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  <w:alias w:val="Tittel"/>
              <w:id w:val="13406919"/>
              <w:placeholder>
                <w:docPart w:val="C25C29AAA5F141179FDCB03B8EA784F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47412127" w14:textId="635FC29D" w:rsidR="001D508E" w:rsidRDefault="003079BD" w:rsidP="00905A8E">
                <w:pPr>
                  <w:pStyle w:val="Ingenmellomrom"/>
                  <w:spacing w:line="216" w:lineRule="auto"/>
                  <w:ind w:right="-1116"/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</w:pPr>
                <w:r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Mal for vedtak om oppheving av midlertidig fredning</w:t>
                </w:r>
                <w:r w:rsidR="00CA52FE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svedtak</w:t>
                </w:r>
              </w:p>
            </w:sdtContent>
          </w:sdt>
        </w:tc>
      </w:tr>
    </w:tbl>
    <w:p w14:paraId="3A8D6B4B" w14:textId="77777777" w:rsidR="001D508E" w:rsidRDefault="001D508E" w:rsidP="00CA52FE">
      <w:pPr>
        <w:pStyle w:val="Overskrift2"/>
        <w:spacing w:before="0" w:after="0"/>
        <w:ind w:right="-709"/>
        <w:rPr>
          <w:rFonts w:ascii="Times New Roman" w:hAnsi="Times New Roman" w:cs="Times New Roman"/>
          <w:sz w:val="24"/>
          <w:szCs w:val="24"/>
          <w:u w:val="single"/>
        </w:rPr>
      </w:pPr>
    </w:p>
    <w:p w14:paraId="3BC4015B" w14:textId="6FA29150" w:rsidR="001D508E" w:rsidRDefault="006A0490" w:rsidP="005E3869">
      <w:pPr>
        <w:pStyle w:val="Overskrift2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165D6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AD8ADF" wp14:editId="7EB55A8F">
                <wp:simplePos x="0" y="0"/>
                <wp:positionH relativeFrom="column">
                  <wp:posOffset>5715</wp:posOffset>
                </wp:positionH>
                <wp:positionV relativeFrom="paragraph">
                  <wp:posOffset>78740</wp:posOffset>
                </wp:positionV>
                <wp:extent cx="5995035" cy="1146810"/>
                <wp:effectExtent l="0" t="0" r="2476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3863E" w14:textId="77777777" w:rsidR="006A0490" w:rsidRPr="00165D6A" w:rsidRDefault="006A0490" w:rsidP="006A0490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65D6A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Fargeforklaring til dokumentet:</w:t>
                            </w:r>
                          </w:p>
                          <w:p w14:paraId="2FF1AA94" w14:textId="77777777" w:rsidR="006A0490" w:rsidRPr="00165D6A" w:rsidRDefault="006A0490" w:rsidP="006A0490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6529B021" w14:textId="77777777" w:rsidR="006A0490" w:rsidRPr="00165D6A" w:rsidRDefault="006A0490" w:rsidP="006A049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szCs w:val="24"/>
                              </w:rPr>
                              <w:t>Sort tekst: skal normalt ikke endres</w:t>
                            </w:r>
                          </w:p>
                          <w:p w14:paraId="0B56BCF4" w14:textId="77777777" w:rsidR="006A0490" w:rsidRPr="00165D6A" w:rsidRDefault="006A0490" w:rsidP="006A049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</w:rPr>
                              <w:t>Rød tekst: alternativer som det må velges mellom, fjern det som ikke skal brukes</w:t>
                            </w:r>
                          </w:p>
                          <w:p w14:paraId="199BA3C0" w14:textId="77777777" w:rsidR="006A0490" w:rsidRPr="00165D6A" w:rsidRDefault="006A0490" w:rsidP="006A049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>Blå tekst: veiledende tekst for saksbehandler som må fjernes før utsendelse av dokumentet</w:t>
                            </w:r>
                          </w:p>
                          <w:p w14:paraId="02E5BEB1" w14:textId="77777777" w:rsidR="006A0490" w:rsidRPr="00165D6A" w:rsidRDefault="006A0490" w:rsidP="006A049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D8AD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45pt;margin-top:6.2pt;width:472.05pt;height:9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" strokecolor="#0070c0">
                <v:textbox>
                  <w:txbxContent>
                    <w:p w14:paraId="0973863E" w14:textId="77777777" w:rsidR="006A0490" w:rsidRPr="00165D6A" w:rsidRDefault="006A0490" w:rsidP="006A0490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165D6A"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  <w:t>Fargeforklaring til dokumentet:</w:t>
                      </w:r>
                    </w:p>
                    <w:p w14:paraId="2FF1AA94" w14:textId="77777777" w:rsidR="006A0490" w:rsidRPr="00165D6A" w:rsidRDefault="006A0490" w:rsidP="006A0490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16"/>
                          <w:szCs w:val="16"/>
                        </w:rPr>
                      </w:pPr>
                    </w:p>
                    <w:p w14:paraId="6529B021" w14:textId="77777777" w:rsidR="006A0490" w:rsidRPr="00165D6A" w:rsidRDefault="006A0490" w:rsidP="006A049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szCs w:val="24"/>
                        </w:rPr>
                        <w:t>Sort tekst: skal normalt ikke endres</w:t>
                      </w:r>
                    </w:p>
                    <w:p w14:paraId="0B56BCF4" w14:textId="77777777" w:rsidR="006A0490" w:rsidRPr="00165D6A" w:rsidRDefault="006A0490" w:rsidP="006A049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color w:val="FF0000"/>
                          <w:szCs w:val="24"/>
                        </w:rPr>
                        <w:t>Rød tekst: alternativer som det må velges mellom, fjern det som ikke skal brukes</w:t>
                      </w:r>
                    </w:p>
                    <w:p w14:paraId="199BA3C0" w14:textId="77777777" w:rsidR="006A0490" w:rsidRPr="00165D6A" w:rsidRDefault="006A0490" w:rsidP="006A049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>Blå tekst: veiledende tekst for saksbehandler som må fjernes før utsendelse av dokumentet</w:t>
                      </w:r>
                    </w:p>
                    <w:p w14:paraId="02E5BEB1" w14:textId="77777777" w:rsidR="006A0490" w:rsidRPr="00165D6A" w:rsidRDefault="006A0490" w:rsidP="006A049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8500E" w14:textId="77777777" w:rsidR="005E3869" w:rsidRPr="00D40F78" w:rsidRDefault="005E3869" w:rsidP="005E386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3C1368" w14:textId="563A81AD" w:rsidR="009B01B9" w:rsidRDefault="009B01B9" w:rsidP="009B01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Cambria" w:hAnsi="Cambria"/>
          <w:b/>
          <w:bCs/>
          <w:sz w:val="40"/>
          <w:szCs w:val="40"/>
        </w:rPr>
        <w:t>Oppheving av v</w:t>
      </w:r>
      <w:r w:rsidRPr="001A41A7">
        <w:rPr>
          <w:rFonts w:ascii="Cambria" w:hAnsi="Cambria"/>
          <w:b/>
          <w:bCs/>
          <w:sz w:val="40"/>
          <w:szCs w:val="40"/>
        </w:rPr>
        <w:t xml:space="preserve">edtak om midlertidig fredning av </w:t>
      </w:r>
      <w:r w:rsidRPr="002376BA">
        <w:rPr>
          <w:rFonts w:ascii="Cambria" w:hAnsi="Cambria"/>
          <w:b/>
          <w:bCs/>
          <w:color w:val="0070C0"/>
          <w:sz w:val="40"/>
          <w:szCs w:val="40"/>
        </w:rPr>
        <w:t>[navn på kulturminne/-ne]</w:t>
      </w:r>
      <w:r w:rsidRPr="001A41A7">
        <w:rPr>
          <w:rFonts w:ascii="Cambria" w:hAnsi="Cambria"/>
          <w:b/>
          <w:bCs/>
          <w:sz w:val="40"/>
          <w:szCs w:val="40"/>
        </w:rPr>
        <w:t xml:space="preserve">, </w:t>
      </w:r>
      <w:r w:rsidRPr="00E37F4E">
        <w:rPr>
          <w:rFonts w:ascii="Cambria" w:eastAsia="BatangChe" w:hAnsi="Cambria"/>
          <w:b/>
          <w:bCs/>
          <w:color w:val="FF0000"/>
          <w:sz w:val="40"/>
          <w:szCs w:val="40"/>
        </w:rPr>
        <w:t xml:space="preserve">gårds- og bruksnr </w:t>
      </w:r>
      <w:r w:rsidRPr="001A41A7">
        <w:rPr>
          <w:rFonts w:ascii="Cambria" w:eastAsia="BatangChe" w:hAnsi="Cambria"/>
          <w:b/>
          <w:bCs/>
          <w:sz w:val="40"/>
          <w:szCs w:val="40"/>
        </w:rPr>
        <w:t xml:space="preserve">i </w:t>
      </w:r>
      <w:r w:rsidRPr="002376BA">
        <w:rPr>
          <w:rFonts w:ascii="Cambria" w:eastAsia="BatangChe" w:hAnsi="Cambria"/>
          <w:b/>
          <w:bCs/>
          <w:color w:val="0070C0"/>
          <w:sz w:val="40"/>
          <w:szCs w:val="40"/>
        </w:rPr>
        <w:t>[navn på kommune]</w:t>
      </w:r>
      <w:r w:rsidRPr="001A41A7">
        <w:rPr>
          <w:rFonts w:ascii="Cambria" w:hAnsi="Cambria"/>
          <w:b/>
          <w:bCs/>
          <w:sz w:val="40"/>
          <w:szCs w:val="40"/>
        </w:rPr>
        <w:br/>
      </w:r>
    </w:p>
    <w:p w14:paraId="03822DF7" w14:textId="77777777" w:rsidR="005E3869" w:rsidRPr="00D40F78" w:rsidRDefault="005E3869" w:rsidP="005E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A112F" w14:textId="64F623E5" w:rsidR="005E3869" w:rsidRPr="000838CF" w:rsidRDefault="005E3869" w:rsidP="005E3869">
      <w:pPr>
        <w:spacing w:after="0" w:line="240" w:lineRule="auto"/>
        <w:rPr>
          <w:color w:val="000000"/>
          <w:sz w:val="24"/>
          <w:szCs w:val="24"/>
        </w:rPr>
      </w:pPr>
      <w:r w:rsidRPr="5DC7325E">
        <w:rPr>
          <w:sz w:val="24"/>
          <w:szCs w:val="24"/>
        </w:rPr>
        <w:t>Vi viser til vedtak</w:t>
      </w:r>
      <w:r w:rsidR="00C86343" w:rsidRPr="5DC7325E">
        <w:rPr>
          <w:sz w:val="24"/>
          <w:szCs w:val="24"/>
        </w:rPr>
        <w:t xml:space="preserve"> om midlertidig fredning </w:t>
      </w:r>
      <w:r w:rsidR="009870EC" w:rsidRPr="5DC7325E">
        <w:rPr>
          <w:sz w:val="24"/>
          <w:szCs w:val="24"/>
        </w:rPr>
        <w:t xml:space="preserve">etter kulturminneloven </w:t>
      </w:r>
      <w:r w:rsidR="009870EC" w:rsidRPr="5DC7325E">
        <w:t>§ 22</w:t>
      </w:r>
      <w:r w:rsidR="016DE695" w:rsidRPr="5DC7325E">
        <w:t xml:space="preserve"> nr</w:t>
      </w:r>
      <w:r w:rsidR="016DE695" w:rsidRPr="5DC7325E">
        <w:t>.</w:t>
      </w:r>
      <w:r w:rsidR="016DE695" w:rsidRPr="5DC7325E">
        <w:t xml:space="preserve"> </w:t>
      </w:r>
      <w:r w:rsidR="009870EC" w:rsidRPr="5DC7325E">
        <w:t xml:space="preserve">4, jf. § </w:t>
      </w:r>
      <w:r w:rsidR="009870EC" w:rsidRPr="5DC7325E">
        <w:rPr>
          <w:color w:val="FF0000"/>
        </w:rPr>
        <w:t>14a/ 15/ 19/ 20/ 22a</w:t>
      </w:r>
      <w:r w:rsidR="009870EC" w:rsidRPr="5DC7325E">
        <w:rPr>
          <w:sz w:val="24"/>
          <w:szCs w:val="24"/>
        </w:rPr>
        <w:t xml:space="preserve"> </w:t>
      </w:r>
      <w:r w:rsidR="00C86343" w:rsidRPr="5DC7325E">
        <w:rPr>
          <w:sz w:val="24"/>
          <w:szCs w:val="24"/>
        </w:rPr>
        <w:t xml:space="preserve">datert </w:t>
      </w:r>
      <w:r w:rsidRPr="5DC7325E">
        <w:rPr>
          <w:color w:val="0070C0"/>
          <w:sz w:val="24"/>
          <w:szCs w:val="24"/>
        </w:rPr>
        <w:t>[dato]</w:t>
      </w:r>
      <w:r w:rsidRPr="5DC7325E">
        <w:rPr>
          <w:color w:val="000000" w:themeColor="text1"/>
          <w:sz w:val="24"/>
          <w:szCs w:val="24"/>
        </w:rPr>
        <w:t xml:space="preserve">. </w:t>
      </w:r>
      <w:r w:rsidR="008A4FF3" w:rsidRPr="5DC7325E">
        <w:rPr>
          <w:color w:val="000000" w:themeColor="text1"/>
          <w:sz w:val="24"/>
          <w:szCs w:val="24"/>
        </w:rPr>
        <w:t>Midlertidig fredning kan vedtas dersom et kulturminne er truet og det er ønskelig å vurdere om kulturminnet skal fredes permanent. Den midlertidige fredningen skal oppheves dersom kulturminnet ikke lenger er truet, eller kulturmi</w:t>
      </w:r>
      <w:r w:rsidR="05BC93DE" w:rsidRPr="5DC7325E">
        <w:rPr>
          <w:color w:val="000000" w:themeColor="text1"/>
          <w:sz w:val="24"/>
          <w:szCs w:val="24"/>
        </w:rPr>
        <w:t>ljø</w:t>
      </w:r>
      <w:r w:rsidR="008A4FF3" w:rsidRPr="5DC7325E">
        <w:rPr>
          <w:color w:val="000000" w:themeColor="text1"/>
          <w:sz w:val="24"/>
          <w:szCs w:val="24"/>
        </w:rPr>
        <w:t>myndigheten vurderer at objektet ikke er aktuelt for permanent fredning.</w:t>
      </w:r>
    </w:p>
    <w:p w14:paraId="4CE1FF9E" w14:textId="77777777" w:rsidR="005E3869" w:rsidRDefault="005E3869" w:rsidP="005E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5A541" w14:textId="77777777" w:rsidR="005D7D2C" w:rsidRPr="00D40F78" w:rsidRDefault="005D7D2C" w:rsidP="005E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FA170" w14:textId="4DDDEBDE" w:rsidR="001027AA" w:rsidRPr="00E37F4E" w:rsidRDefault="001027AA" w:rsidP="001027AA">
      <w:pPr>
        <w:pStyle w:val="Overskrift2"/>
        <w:spacing w:before="0" w:after="16"/>
        <w:ind w:left="284"/>
        <w:rPr>
          <w:rFonts w:ascii="Georgia" w:hAnsi="Georgia" w:cstheme="minorHAnsi"/>
          <w:i w:val="0"/>
          <w:iCs w:val="0"/>
          <w:sz w:val="32"/>
          <w:szCs w:val="32"/>
        </w:rPr>
      </w:pPr>
      <w:bookmarkStart w:id="0" w:name="_Toc64441733"/>
      <w:bookmarkStart w:id="1" w:name="_Toc99543968"/>
      <w:r w:rsidRPr="00E37F4E">
        <w:rPr>
          <w:rFonts w:ascii="Georgia" w:hAnsi="Georgia" w:cstheme="minorHAnsi"/>
          <w:i w:val="0"/>
          <w:iCs w:val="0"/>
          <w:sz w:val="32"/>
          <w:szCs w:val="32"/>
        </w:rPr>
        <w:t xml:space="preserve">Vedtak om </w:t>
      </w:r>
      <w:r>
        <w:rPr>
          <w:rFonts w:ascii="Georgia" w:hAnsi="Georgia" w:cstheme="minorHAnsi"/>
          <w:i w:val="0"/>
          <w:iCs w:val="0"/>
          <w:sz w:val="32"/>
          <w:szCs w:val="32"/>
        </w:rPr>
        <w:t xml:space="preserve">oppheving av midlertidig </w:t>
      </w:r>
      <w:r w:rsidRPr="00E37F4E">
        <w:rPr>
          <w:rFonts w:ascii="Georgia" w:hAnsi="Georgia" w:cstheme="minorHAnsi"/>
          <w:i w:val="0"/>
          <w:iCs w:val="0"/>
          <w:sz w:val="32"/>
          <w:szCs w:val="32"/>
        </w:rPr>
        <w:t>fredning</w:t>
      </w:r>
      <w:bookmarkEnd w:id="0"/>
      <w:bookmarkEnd w:id="1"/>
    </w:p>
    <w:p w14:paraId="276F0272" w14:textId="01F15403" w:rsidR="00437D05" w:rsidRPr="000838CF" w:rsidRDefault="003B13A6" w:rsidP="008D7AAE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0838CF">
        <w:rPr>
          <w:rFonts w:cstheme="minorHAnsi"/>
          <w:color w:val="0070C0"/>
          <w:sz w:val="24"/>
          <w:szCs w:val="24"/>
        </w:rPr>
        <w:t>[Navn på fylkeskommune]</w:t>
      </w:r>
      <w:r w:rsidR="00D178F6" w:rsidRPr="000838CF">
        <w:rPr>
          <w:rFonts w:cstheme="minorHAnsi"/>
          <w:color w:val="0070C0"/>
          <w:sz w:val="24"/>
          <w:szCs w:val="24"/>
        </w:rPr>
        <w:t xml:space="preserve"> </w:t>
      </w:r>
      <w:r w:rsidR="00D178F6" w:rsidRPr="000838CF">
        <w:rPr>
          <w:rFonts w:cstheme="minorHAnsi"/>
          <w:color w:val="FF0000"/>
          <w:sz w:val="24"/>
          <w:szCs w:val="24"/>
        </w:rPr>
        <w:t>/ Sametinget / Riksantikvaren</w:t>
      </w:r>
      <w:r w:rsidR="00D178F6" w:rsidRPr="000838CF">
        <w:rPr>
          <w:rFonts w:cstheme="minorHAnsi"/>
          <w:sz w:val="24"/>
          <w:szCs w:val="24"/>
        </w:rPr>
        <w:t xml:space="preserve"> </w:t>
      </w:r>
      <w:r w:rsidR="008D7AAE" w:rsidRPr="000838CF">
        <w:rPr>
          <w:rFonts w:cstheme="minorHAnsi"/>
          <w:sz w:val="24"/>
          <w:szCs w:val="24"/>
        </w:rPr>
        <w:t xml:space="preserve">anser at vilkårene for midlertidig fredning etter kulturminneloven § 22 nr. 4 ikke lenger foreligger, og </w:t>
      </w:r>
      <w:r w:rsidR="00D178F6" w:rsidRPr="000838CF">
        <w:rPr>
          <w:rFonts w:cstheme="minorHAnsi"/>
          <w:sz w:val="24"/>
          <w:szCs w:val="24"/>
        </w:rPr>
        <w:t>opphever vedtak</w:t>
      </w:r>
      <w:r w:rsidR="006C6C31">
        <w:rPr>
          <w:rFonts w:cstheme="minorHAnsi"/>
          <w:sz w:val="24"/>
          <w:szCs w:val="24"/>
        </w:rPr>
        <w:t xml:space="preserve"> </w:t>
      </w:r>
      <w:r w:rsidR="00D178F6" w:rsidRPr="000838CF">
        <w:rPr>
          <w:rFonts w:cstheme="minorHAnsi"/>
          <w:sz w:val="24"/>
          <w:szCs w:val="24"/>
        </w:rPr>
        <w:t xml:space="preserve">av </w:t>
      </w:r>
      <w:r w:rsidR="00D178F6" w:rsidRPr="000838CF">
        <w:rPr>
          <w:rFonts w:cstheme="minorHAnsi"/>
          <w:color w:val="0070C0"/>
          <w:sz w:val="24"/>
          <w:szCs w:val="24"/>
        </w:rPr>
        <w:t>[dato]</w:t>
      </w:r>
      <w:r w:rsidR="00D178F6" w:rsidRPr="000838CF">
        <w:rPr>
          <w:rFonts w:cstheme="minorHAnsi"/>
          <w:sz w:val="24"/>
          <w:szCs w:val="24"/>
        </w:rPr>
        <w:t xml:space="preserve"> om </w:t>
      </w:r>
      <w:r w:rsidR="00D178F6" w:rsidRPr="000838CF">
        <w:rPr>
          <w:rFonts w:cstheme="minorHAnsi"/>
          <w:color w:val="000000" w:themeColor="text1"/>
          <w:sz w:val="24"/>
          <w:szCs w:val="24"/>
        </w:rPr>
        <w:t xml:space="preserve">midlertidig </w:t>
      </w:r>
      <w:r w:rsidR="00D178F6" w:rsidRPr="000838CF">
        <w:rPr>
          <w:rFonts w:cstheme="minorHAnsi"/>
          <w:sz w:val="24"/>
          <w:szCs w:val="24"/>
        </w:rPr>
        <w:t xml:space="preserve">fredning av </w:t>
      </w:r>
      <w:r w:rsidR="00D178F6" w:rsidRPr="000838CF">
        <w:rPr>
          <w:rFonts w:cstheme="minorHAnsi"/>
          <w:color w:val="0070C0"/>
          <w:sz w:val="24"/>
          <w:szCs w:val="24"/>
        </w:rPr>
        <w:t>[</w:t>
      </w:r>
      <w:r w:rsidR="007976F4" w:rsidRPr="000838CF">
        <w:rPr>
          <w:rFonts w:cstheme="minorHAnsi"/>
          <w:color w:val="0070C0"/>
          <w:sz w:val="24"/>
          <w:szCs w:val="24"/>
        </w:rPr>
        <w:t>navn på kulturminnet/-ne</w:t>
      </w:r>
      <w:r w:rsidR="00D178F6" w:rsidRPr="000838CF">
        <w:rPr>
          <w:rFonts w:cstheme="minorHAnsi"/>
          <w:color w:val="0070C0"/>
          <w:sz w:val="24"/>
          <w:szCs w:val="24"/>
        </w:rPr>
        <w:t>]</w:t>
      </w:r>
      <w:r w:rsidR="00D178F6" w:rsidRPr="000838CF">
        <w:rPr>
          <w:rFonts w:cstheme="minorHAnsi"/>
          <w:sz w:val="24"/>
          <w:szCs w:val="24"/>
        </w:rPr>
        <w:t xml:space="preserve"> </w:t>
      </w:r>
      <w:r w:rsidR="008D7AAE" w:rsidRPr="000838CF">
        <w:rPr>
          <w:rFonts w:cstheme="minorHAnsi"/>
          <w:color w:val="FF0000"/>
          <w:sz w:val="24"/>
          <w:szCs w:val="24"/>
        </w:rPr>
        <w:t>[gnr.]/[bnr.]/[fnr.]</w:t>
      </w:r>
      <w:r w:rsidR="008D7AAE" w:rsidRPr="000838CF">
        <w:rPr>
          <w:rFonts w:cstheme="minorHAnsi"/>
          <w:sz w:val="24"/>
          <w:szCs w:val="24"/>
        </w:rPr>
        <w:t>, i</w:t>
      </w:r>
      <w:r w:rsidR="008D7AAE" w:rsidRPr="000838CF">
        <w:rPr>
          <w:rFonts w:cstheme="minorHAnsi"/>
          <w:color w:val="FF0000"/>
          <w:sz w:val="24"/>
          <w:szCs w:val="24"/>
        </w:rPr>
        <w:t xml:space="preserve"> </w:t>
      </w:r>
      <w:r w:rsidR="008D7AAE" w:rsidRPr="000838CF">
        <w:rPr>
          <w:rFonts w:cstheme="minorHAnsi"/>
          <w:color w:val="0070C0"/>
          <w:sz w:val="24"/>
          <w:szCs w:val="24"/>
        </w:rPr>
        <w:t>[navn på kommune]</w:t>
      </w:r>
      <w:r w:rsidR="008D7AAE" w:rsidRPr="000838CF">
        <w:rPr>
          <w:rFonts w:cstheme="minorHAnsi"/>
          <w:sz w:val="24"/>
          <w:szCs w:val="24"/>
        </w:rPr>
        <w:t>.</w:t>
      </w:r>
      <w:r w:rsidR="008D7AAE" w:rsidRPr="000838CF">
        <w:rPr>
          <w:rFonts w:cstheme="minorHAnsi"/>
          <w:color w:val="0070C0"/>
          <w:sz w:val="24"/>
          <w:szCs w:val="24"/>
        </w:rPr>
        <w:t xml:space="preserve"> </w:t>
      </w:r>
      <w:r w:rsidR="00D178F6" w:rsidRPr="000838CF">
        <w:rPr>
          <w:rFonts w:cstheme="minorHAnsi"/>
          <w:sz w:val="24"/>
          <w:szCs w:val="24"/>
        </w:rPr>
        <w:t xml:space="preserve">Opphevingen gjøres med hjemmel i forvaltningsloven § 35. </w:t>
      </w:r>
    </w:p>
    <w:p w14:paraId="68BD1640" w14:textId="77777777" w:rsidR="005E3869" w:rsidRPr="00D40F78" w:rsidRDefault="005E3869" w:rsidP="005E3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E347E5" w14:textId="77777777" w:rsidR="00575F6B" w:rsidRDefault="00575F6B" w:rsidP="005E3869">
      <w:pPr>
        <w:spacing w:after="0" w:line="240" w:lineRule="auto"/>
        <w:rPr>
          <w:rFonts w:ascii="Georgia" w:hAnsi="Georgia" w:cs="Times New Roman"/>
          <w:b/>
          <w:sz w:val="32"/>
          <w:szCs w:val="32"/>
        </w:rPr>
      </w:pPr>
    </w:p>
    <w:p w14:paraId="0AF5E5E3" w14:textId="199E6090" w:rsidR="005E3869" w:rsidRDefault="008B27E2" w:rsidP="005E3869">
      <w:pPr>
        <w:spacing w:after="0" w:line="240" w:lineRule="auto"/>
        <w:rPr>
          <w:rFonts w:ascii="Georgia" w:hAnsi="Georgia" w:cs="Times New Roman"/>
          <w:b/>
          <w:sz w:val="32"/>
          <w:szCs w:val="32"/>
        </w:rPr>
      </w:pPr>
      <w:r w:rsidRPr="00575F6B">
        <w:rPr>
          <w:rFonts w:ascii="Georgia" w:hAnsi="Georgia" w:cs="Times New Roman"/>
          <w:b/>
          <w:sz w:val="32"/>
          <w:szCs w:val="32"/>
        </w:rPr>
        <w:t>Sak</w:t>
      </w:r>
      <w:r w:rsidR="002F6C09">
        <w:rPr>
          <w:rFonts w:ascii="Georgia" w:hAnsi="Georgia" w:cs="Times New Roman"/>
          <w:b/>
          <w:sz w:val="32"/>
          <w:szCs w:val="32"/>
        </w:rPr>
        <w:t>shistorikk</w:t>
      </w:r>
    </w:p>
    <w:p w14:paraId="3FE84555" w14:textId="77777777" w:rsidR="00920857" w:rsidRPr="000838CF" w:rsidRDefault="00920857" w:rsidP="00920857">
      <w:pPr>
        <w:spacing w:after="16"/>
        <w:rPr>
          <w:rFonts w:cstheme="minorHAnsi"/>
          <w:color w:val="FF0000"/>
          <w:sz w:val="24"/>
          <w:szCs w:val="24"/>
        </w:rPr>
      </w:pPr>
      <w:r w:rsidRPr="000838CF">
        <w:rPr>
          <w:rFonts w:cstheme="minorHAnsi"/>
          <w:color w:val="0070C0"/>
          <w:sz w:val="24"/>
          <w:szCs w:val="24"/>
        </w:rPr>
        <w:t>[Redegjør kort for bakgrunnen for den midlertidige fredningen. For eksempel konflikt mellom foreslått plan og vernehensyn, tillatelse til tiltak som truer verneinteresser etc.]</w:t>
      </w:r>
      <w:r w:rsidRPr="000838CF">
        <w:rPr>
          <w:rFonts w:cstheme="minorHAnsi"/>
          <w:color w:val="FF0000"/>
          <w:sz w:val="24"/>
          <w:szCs w:val="24"/>
        </w:rPr>
        <w:t xml:space="preserve"> </w:t>
      </w:r>
    </w:p>
    <w:p w14:paraId="39D4E5DD" w14:textId="204987B7" w:rsidR="002F6C09" w:rsidRPr="0066328F" w:rsidRDefault="002F6C09" w:rsidP="005E3869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075EF7A" w14:textId="77777777" w:rsidR="002F6C09" w:rsidRPr="00575F6B" w:rsidRDefault="002F6C09" w:rsidP="005E386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44EB34EE" w14:textId="4A2880BD" w:rsidR="009871EA" w:rsidRPr="009871EA" w:rsidRDefault="00AE1216" w:rsidP="005E3869">
      <w:pPr>
        <w:spacing w:after="0" w:line="240" w:lineRule="auto"/>
        <w:rPr>
          <w:rFonts w:ascii="Georgia" w:hAnsi="Georgia" w:cs="Times New Roman"/>
          <w:b/>
          <w:bCs/>
          <w:sz w:val="32"/>
          <w:szCs w:val="32"/>
        </w:rPr>
      </w:pPr>
      <w:r w:rsidRPr="00575F6B">
        <w:rPr>
          <w:rFonts w:ascii="Georgia" w:hAnsi="Georgia" w:cs="Times New Roman"/>
          <w:b/>
          <w:bCs/>
          <w:color w:val="0070C0"/>
          <w:sz w:val="32"/>
          <w:szCs w:val="32"/>
        </w:rPr>
        <w:t xml:space="preserve">[Navn på fylkeskommune] </w:t>
      </w:r>
      <w:r w:rsidRPr="00575F6B">
        <w:rPr>
          <w:rFonts w:ascii="Georgia" w:hAnsi="Georgia" w:cs="Times New Roman"/>
          <w:b/>
          <w:bCs/>
          <w:color w:val="FF0000"/>
          <w:sz w:val="32"/>
          <w:szCs w:val="32"/>
        </w:rPr>
        <w:t xml:space="preserve">/ Sametinget / Riksantikvaren </w:t>
      </w:r>
      <w:r w:rsidRPr="00575F6B">
        <w:rPr>
          <w:rFonts w:ascii="Georgia" w:hAnsi="Georgia" w:cs="Times New Roman"/>
          <w:b/>
          <w:bCs/>
          <w:color w:val="000000" w:themeColor="text1"/>
          <w:sz w:val="32"/>
          <w:szCs w:val="32"/>
        </w:rPr>
        <w:t>vurdering</w:t>
      </w:r>
    </w:p>
    <w:p w14:paraId="1680EF63" w14:textId="77777777" w:rsidR="005E3869" w:rsidRPr="00575F6B" w:rsidRDefault="005E3869" w:rsidP="005E3869">
      <w:pPr>
        <w:spacing w:after="0" w:line="240" w:lineRule="auto"/>
        <w:rPr>
          <w:rStyle w:val="msoins0"/>
          <w:rFonts w:ascii="Georgia" w:hAnsi="Georgia" w:cs="Times New Roman"/>
          <w:b/>
          <w:sz w:val="28"/>
          <w:szCs w:val="28"/>
          <w:u w:val="none"/>
        </w:rPr>
      </w:pPr>
      <w:r w:rsidRPr="00575F6B">
        <w:rPr>
          <w:rStyle w:val="msoins0"/>
          <w:rFonts w:ascii="Georgia" w:hAnsi="Georgia" w:cs="Times New Roman"/>
          <w:b/>
          <w:sz w:val="28"/>
          <w:szCs w:val="28"/>
          <w:u w:val="none"/>
        </w:rPr>
        <w:t>Begrunnelse for vedtaket</w:t>
      </w:r>
    </w:p>
    <w:p w14:paraId="6B6C6C19" w14:textId="05D5571E" w:rsidR="005E3869" w:rsidRPr="000838CF" w:rsidRDefault="005E3869" w:rsidP="005E3869">
      <w:pPr>
        <w:spacing w:after="0" w:line="240" w:lineRule="auto"/>
        <w:rPr>
          <w:rFonts w:cstheme="minorHAnsi"/>
          <w:bCs/>
          <w:color w:val="0070C0"/>
          <w:sz w:val="24"/>
          <w:szCs w:val="24"/>
        </w:rPr>
      </w:pPr>
      <w:r w:rsidRPr="000838CF">
        <w:rPr>
          <w:rFonts w:cstheme="minorHAnsi"/>
          <w:bCs/>
          <w:color w:val="0070C0"/>
          <w:sz w:val="24"/>
          <w:szCs w:val="24"/>
        </w:rPr>
        <w:t>[</w:t>
      </w:r>
      <w:r w:rsidR="005261C8" w:rsidRPr="000838CF">
        <w:rPr>
          <w:rFonts w:cstheme="minorHAnsi"/>
          <w:bCs/>
          <w:color w:val="0070C0"/>
          <w:sz w:val="24"/>
          <w:szCs w:val="24"/>
        </w:rPr>
        <w:t xml:space="preserve">Gi en </w:t>
      </w:r>
      <w:r w:rsidR="00B157D4" w:rsidRPr="000838CF">
        <w:rPr>
          <w:rFonts w:cstheme="minorHAnsi"/>
          <w:bCs/>
          <w:color w:val="0070C0"/>
          <w:sz w:val="24"/>
          <w:szCs w:val="24"/>
        </w:rPr>
        <w:t>kort redegjørelse for hvorfor det midlertidige fredningsvedtaket oppheve</w:t>
      </w:r>
      <w:r w:rsidR="00E5140B" w:rsidRPr="000838CF">
        <w:rPr>
          <w:rFonts w:cstheme="minorHAnsi"/>
          <w:bCs/>
          <w:color w:val="0070C0"/>
          <w:sz w:val="24"/>
          <w:szCs w:val="24"/>
        </w:rPr>
        <w:t>s.</w:t>
      </w:r>
      <w:r w:rsidRPr="000838CF">
        <w:rPr>
          <w:rFonts w:cstheme="minorHAnsi"/>
          <w:bCs/>
          <w:color w:val="0070C0"/>
          <w:sz w:val="24"/>
          <w:szCs w:val="24"/>
        </w:rPr>
        <w:t>]</w:t>
      </w:r>
    </w:p>
    <w:p w14:paraId="28A79BA7" w14:textId="77777777" w:rsidR="00AE1216" w:rsidRDefault="00AE1216" w:rsidP="005E3869">
      <w:p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649206C0" w14:textId="222F0133" w:rsidR="00AE1216" w:rsidRPr="00575F6B" w:rsidRDefault="00AE1216" w:rsidP="005E3869">
      <w:pPr>
        <w:spacing w:after="0"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575F6B">
        <w:rPr>
          <w:rFonts w:ascii="Georgia" w:hAnsi="Georgia" w:cs="Times New Roman"/>
          <w:b/>
          <w:color w:val="000000" w:themeColor="text1"/>
          <w:sz w:val="28"/>
          <w:szCs w:val="28"/>
        </w:rPr>
        <w:t>Konklusjon</w:t>
      </w:r>
    </w:p>
    <w:p w14:paraId="1635C11D" w14:textId="43473B96" w:rsidR="009C1900" w:rsidRPr="000838CF" w:rsidRDefault="0071157B" w:rsidP="009C1900">
      <w:pPr>
        <w:rPr>
          <w:rFonts w:cstheme="minorHAnsi"/>
          <w:sz w:val="24"/>
          <w:szCs w:val="24"/>
        </w:rPr>
      </w:pPr>
      <w:r w:rsidRPr="000838CF">
        <w:rPr>
          <w:rFonts w:cstheme="minorHAnsi"/>
          <w:color w:val="0070C0"/>
          <w:sz w:val="24"/>
          <w:szCs w:val="24"/>
        </w:rPr>
        <w:t xml:space="preserve">[Navn på fylkeskommune] </w:t>
      </w:r>
      <w:r w:rsidRPr="000838CF">
        <w:rPr>
          <w:rFonts w:cstheme="minorHAnsi"/>
          <w:color w:val="FF0000"/>
          <w:sz w:val="24"/>
          <w:szCs w:val="24"/>
        </w:rPr>
        <w:t>/ Sametinget / Riksantikvaren</w:t>
      </w:r>
      <w:r w:rsidR="009C1900" w:rsidRPr="000838CF">
        <w:rPr>
          <w:rFonts w:cstheme="minorHAnsi"/>
          <w:sz w:val="24"/>
          <w:szCs w:val="24"/>
        </w:rPr>
        <w:t xml:space="preserve"> vil ikke gå videre med en permanent fredning for </w:t>
      </w:r>
      <w:r w:rsidRPr="000838CF">
        <w:rPr>
          <w:rFonts w:cstheme="minorHAnsi"/>
          <w:color w:val="0070C0"/>
          <w:sz w:val="24"/>
          <w:szCs w:val="24"/>
        </w:rPr>
        <w:t>[navn på kulturminnet/-ne]</w:t>
      </w:r>
      <w:r w:rsidRPr="000838CF">
        <w:rPr>
          <w:rFonts w:cstheme="minorHAnsi"/>
          <w:sz w:val="24"/>
          <w:szCs w:val="24"/>
        </w:rPr>
        <w:t xml:space="preserve"> </w:t>
      </w:r>
      <w:r w:rsidR="009C1900" w:rsidRPr="000838CF">
        <w:rPr>
          <w:rFonts w:cstheme="minorHAnsi"/>
          <w:sz w:val="24"/>
          <w:szCs w:val="24"/>
        </w:rPr>
        <w:t xml:space="preserve">etter kulturminneloven og opphever </w:t>
      </w:r>
      <w:r w:rsidRPr="000838CF">
        <w:rPr>
          <w:rFonts w:cstheme="minorHAnsi"/>
          <w:sz w:val="24"/>
          <w:szCs w:val="24"/>
        </w:rPr>
        <w:t>vedtaket</w:t>
      </w:r>
      <w:r w:rsidR="009C1900" w:rsidRPr="000838CF">
        <w:rPr>
          <w:rFonts w:cstheme="minorHAnsi"/>
          <w:sz w:val="24"/>
          <w:szCs w:val="24"/>
        </w:rPr>
        <w:t xml:space="preserve"> om midlertidig fredning. </w:t>
      </w:r>
    </w:p>
    <w:p w14:paraId="4CD10C00" w14:textId="77777777" w:rsidR="005E3869" w:rsidRDefault="005E3869" w:rsidP="005E38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633A7C" w14:textId="77777777" w:rsidR="0007433F" w:rsidRPr="00A708E1" w:rsidRDefault="0007433F" w:rsidP="0007433F">
      <w:pPr>
        <w:pStyle w:val="Overskrift2"/>
        <w:rPr>
          <w:rFonts w:ascii="Georgia" w:hAnsi="Georgia"/>
          <w:i w:val="0"/>
          <w:iCs w:val="0"/>
          <w:sz w:val="32"/>
          <w:szCs w:val="32"/>
        </w:rPr>
      </w:pPr>
      <w:r w:rsidRPr="00A708E1">
        <w:rPr>
          <w:rFonts w:ascii="Georgia" w:hAnsi="Georgia"/>
          <w:i w:val="0"/>
          <w:iCs w:val="0"/>
          <w:sz w:val="32"/>
          <w:szCs w:val="32"/>
        </w:rPr>
        <w:t>Du kan klage på vedtaket</w:t>
      </w:r>
    </w:p>
    <w:p w14:paraId="53C760D1" w14:textId="0A46670E" w:rsidR="0007433F" w:rsidRPr="000838CF" w:rsidRDefault="0007433F" w:rsidP="0007433F">
      <w:pPr>
        <w:rPr>
          <w:rFonts w:cstheme="minorHAnsi"/>
          <w:sz w:val="24"/>
          <w:szCs w:val="24"/>
        </w:rPr>
      </w:pPr>
      <w:r w:rsidRPr="000838CF">
        <w:rPr>
          <w:rFonts w:cstheme="minorHAnsi"/>
          <w:sz w:val="24"/>
          <w:szCs w:val="24"/>
        </w:rPr>
        <w:t xml:space="preserve">Du har rett til å klage på vedtaket. Fristen for å klage er tre uker fra du har mottatt dette brevet, jf. forvaltningsloven §§ 28 og 29. Klagen stiles til </w:t>
      </w:r>
      <w:r w:rsidR="00DD40EF" w:rsidRPr="000838CF">
        <w:rPr>
          <w:rFonts w:cstheme="minorHAnsi"/>
          <w:color w:val="FF0000"/>
          <w:sz w:val="24"/>
          <w:szCs w:val="24"/>
        </w:rPr>
        <w:t>Riksantikvaren / Klima- og miljødepartementet</w:t>
      </w:r>
      <w:r w:rsidR="00DD40EF" w:rsidRPr="000838CF">
        <w:rPr>
          <w:rFonts w:cstheme="minorHAnsi"/>
          <w:sz w:val="24"/>
          <w:szCs w:val="24"/>
        </w:rPr>
        <w:t xml:space="preserve"> </w:t>
      </w:r>
      <w:r w:rsidRPr="000838CF">
        <w:rPr>
          <w:rFonts w:cstheme="minorHAnsi"/>
          <w:sz w:val="24"/>
          <w:szCs w:val="24"/>
        </w:rPr>
        <w:t xml:space="preserve">som er klageinstans, men sendes til </w:t>
      </w:r>
      <w:r w:rsidR="00DD40EF" w:rsidRPr="000838CF">
        <w:rPr>
          <w:rFonts w:cstheme="minorHAnsi"/>
          <w:color w:val="0070C0"/>
          <w:sz w:val="24"/>
          <w:szCs w:val="24"/>
        </w:rPr>
        <w:t xml:space="preserve">[Navn på fylkeskommune] </w:t>
      </w:r>
      <w:r w:rsidR="00DD40EF" w:rsidRPr="000838CF">
        <w:rPr>
          <w:rFonts w:cstheme="minorHAnsi"/>
          <w:color w:val="FF0000"/>
          <w:sz w:val="24"/>
          <w:szCs w:val="24"/>
        </w:rPr>
        <w:t xml:space="preserve">/ Sametinget / Riksantikvaren, </w:t>
      </w:r>
      <w:r w:rsidR="00DD40EF" w:rsidRPr="000838CF">
        <w:rPr>
          <w:rFonts w:cstheme="minorHAnsi"/>
          <w:color w:val="000000" w:themeColor="text1"/>
          <w:sz w:val="24"/>
          <w:szCs w:val="24"/>
        </w:rPr>
        <w:t xml:space="preserve">som forbereder saken før </w:t>
      </w:r>
      <w:r w:rsidR="00A708E1" w:rsidRPr="000838CF">
        <w:rPr>
          <w:rFonts w:cstheme="minorHAnsi"/>
          <w:color w:val="000000" w:themeColor="text1"/>
          <w:sz w:val="24"/>
          <w:szCs w:val="24"/>
        </w:rPr>
        <w:t>klagebehandling</w:t>
      </w:r>
      <w:r w:rsidRPr="000838C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F86D340" w14:textId="77777777" w:rsidR="0007433F" w:rsidRPr="000838CF" w:rsidRDefault="0007433F" w:rsidP="005E3869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E33CF99" w14:textId="77777777" w:rsidR="00227CE7" w:rsidRPr="000838CF" w:rsidRDefault="00227CE7" w:rsidP="00227CE7">
      <w:pPr>
        <w:rPr>
          <w:rFonts w:cstheme="minorHAnsi"/>
          <w:sz w:val="24"/>
          <w:szCs w:val="24"/>
        </w:rPr>
      </w:pPr>
      <w:r w:rsidRPr="000838CF">
        <w:rPr>
          <w:rFonts w:cstheme="minorHAnsi"/>
          <w:sz w:val="24"/>
          <w:szCs w:val="24"/>
        </w:rPr>
        <w:t xml:space="preserve">Med vennlig hilsen </w:t>
      </w:r>
    </w:p>
    <w:p w14:paraId="24B00A15" w14:textId="51CBE434" w:rsidR="00227CE7" w:rsidRPr="00FB5A20" w:rsidRDefault="00227CE7" w:rsidP="00227CE7">
      <w:pPr>
        <w:rPr>
          <w:color w:val="0070C0"/>
          <w:sz w:val="24"/>
          <w:szCs w:val="24"/>
        </w:rPr>
      </w:pPr>
      <w:r w:rsidRPr="5DC7325E">
        <w:rPr>
          <w:color w:val="0070C0"/>
          <w:sz w:val="24"/>
          <w:szCs w:val="24"/>
        </w:rPr>
        <w:t>[Signatur]</w:t>
      </w:r>
    </w:p>
    <w:p w14:paraId="4A137409" w14:textId="77777777" w:rsidR="005E3869" w:rsidRPr="00D40F78" w:rsidRDefault="005E3869" w:rsidP="005E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F4B29" w14:textId="77777777" w:rsidR="000541A2" w:rsidRPr="000838CF" w:rsidRDefault="00A708E1">
      <w:pPr>
        <w:rPr>
          <w:sz w:val="24"/>
          <w:szCs w:val="24"/>
        </w:rPr>
      </w:pPr>
      <w:r w:rsidRPr="000838CF">
        <w:rPr>
          <w:sz w:val="24"/>
          <w:szCs w:val="24"/>
        </w:rPr>
        <w:t xml:space="preserve">Kopi til: </w:t>
      </w:r>
    </w:p>
    <w:p w14:paraId="51FB63A5" w14:textId="77777777" w:rsidR="00BD4471" w:rsidRPr="00FB5A20" w:rsidRDefault="00BD4471" w:rsidP="00BD44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  <w:r w:rsidRPr="00FB5A20">
        <w:rPr>
          <w:rFonts w:asciiTheme="minorHAnsi" w:hAnsiTheme="minorHAnsi" w:cstheme="minorHAnsi"/>
          <w:color w:val="242424"/>
        </w:rPr>
        <w:t>Fylkeskommunen/Sametinget/Riksantikvaren</w:t>
      </w:r>
    </w:p>
    <w:p w14:paraId="342A87A2" w14:textId="77777777" w:rsidR="00BD4471" w:rsidRDefault="00BD4471" w:rsidP="00BD44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B5A20">
        <w:rPr>
          <w:rFonts w:asciiTheme="minorHAnsi" w:hAnsiTheme="minorHAnsi" w:cstheme="minorHAnsi"/>
          <w:color w:val="242424"/>
        </w:rPr>
        <w:t>Kommune</w:t>
      </w:r>
    </w:p>
    <w:p w14:paraId="70C40E5A" w14:textId="77777777" w:rsidR="007C1B9D" w:rsidRPr="00FB5A20" w:rsidRDefault="007C1B9D" w:rsidP="007C1B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  <w:r w:rsidRPr="00FB5A20">
        <w:rPr>
          <w:rFonts w:asciiTheme="minorHAnsi" w:hAnsiTheme="minorHAnsi" w:cstheme="minorHAnsi"/>
          <w:color w:val="242424"/>
        </w:rPr>
        <w:t>Klima- og miljødepartementet</w:t>
      </w:r>
    </w:p>
    <w:p w14:paraId="44DD16E4" w14:textId="77777777" w:rsidR="007C1B9D" w:rsidRPr="00FB5A20" w:rsidRDefault="007C1B9D" w:rsidP="00BD44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</w:p>
    <w:p w14:paraId="4D2A185F" w14:textId="13A26A6C" w:rsidR="000541A2" w:rsidRDefault="000541A2"/>
    <w:sectPr w:rsidR="00054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17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2A"/>
    <w:rsid w:val="000541A2"/>
    <w:rsid w:val="000602BC"/>
    <w:rsid w:val="0007433F"/>
    <w:rsid w:val="000838CF"/>
    <w:rsid w:val="000B7254"/>
    <w:rsid w:val="001027AA"/>
    <w:rsid w:val="001D508E"/>
    <w:rsid w:val="00227CE7"/>
    <w:rsid w:val="002F6C09"/>
    <w:rsid w:val="003041D6"/>
    <w:rsid w:val="003079BD"/>
    <w:rsid w:val="003B13A6"/>
    <w:rsid w:val="00437D05"/>
    <w:rsid w:val="005261C8"/>
    <w:rsid w:val="00575F6B"/>
    <w:rsid w:val="005D112A"/>
    <w:rsid w:val="005D7D2C"/>
    <w:rsid w:val="005E3869"/>
    <w:rsid w:val="0062171A"/>
    <w:rsid w:val="0066328F"/>
    <w:rsid w:val="0069662A"/>
    <w:rsid w:val="006A0490"/>
    <w:rsid w:val="006C6C31"/>
    <w:rsid w:val="0071157B"/>
    <w:rsid w:val="007976F4"/>
    <w:rsid w:val="007C1B9D"/>
    <w:rsid w:val="007C2D52"/>
    <w:rsid w:val="008247A1"/>
    <w:rsid w:val="008A4FF3"/>
    <w:rsid w:val="008B27E2"/>
    <w:rsid w:val="008D7AAE"/>
    <w:rsid w:val="00905A8E"/>
    <w:rsid w:val="00920857"/>
    <w:rsid w:val="009870EC"/>
    <w:rsid w:val="009871EA"/>
    <w:rsid w:val="00992FE8"/>
    <w:rsid w:val="009B01B9"/>
    <w:rsid w:val="009C1900"/>
    <w:rsid w:val="00A708E1"/>
    <w:rsid w:val="00AB252F"/>
    <w:rsid w:val="00AE1216"/>
    <w:rsid w:val="00B157D4"/>
    <w:rsid w:val="00BD4471"/>
    <w:rsid w:val="00C41078"/>
    <w:rsid w:val="00C86343"/>
    <w:rsid w:val="00CA52FE"/>
    <w:rsid w:val="00D178F6"/>
    <w:rsid w:val="00DC6B92"/>
    <w:rsid w:val="00DD40EF"/>
    <w:rsid w:val="00E5140B"/>
    <w:rsid w:val="016DE695"/>
    <w:rsid w:val="05BC93DE"/>
    <w:rsid w:val="0A0DF178"/>
    <w:rsid w:val="0E334140"/>
    <w:rsid w:val="2A50B84C"/>
    <w:rsid w:val="369D27E1"/>
    <w:rsid w:val="3E349D49"/>
    <w:rsid w:val="51E4C37B"/>
    <w:rsid w:val="5319DDCE"/>
    <w:rsid w:val="5DC7325E"/>
    <w:rsid w:val="639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C20"/>
  <w15:chartTrackingRefBased/>
  <w15:docId w15:val="{ECFBD559-96AD-459B-8A77-D1D74825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869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qFormat/>
    <w:rsid w:val="005E38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3869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msoins0">
    <w:name w:val="msoins"/>
    <w:rsid w:val="005E3869"/>
    <w:rPr>
      <w:u w:val="single"/>
    </w:rPr>
  </w:style>
  <w:style w:type="paragraph" w:styleId="Ingenmellomrom">
    <w:name w:val="No Spacing"/>
    <w:link w:val="IngenmellomromTegn"/>
    <w:uiPriority w:val="1"/>
    <w:qFormat/>
    <w:rsid w:val="001D508E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1D508E"/>
    <w:rPr>
      <w:rFonts w:eastAsiaTheme="minorEastAsia"/>
      <w:lang w:eastAsia="nb-NO"/>
    </w:rPr>
  </w:style>
  <w:style w:type="paragraph" w:customStyle="1" w:styleId="Innrykk">
    <w:name w:val="Innrykk"/>
    <w:basedOn w:val="Normal"/>
    <w:rsid w:val="006A0490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A04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743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4B2F5C30D46038A83A1B9F33CE3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C9054-00CD-493F-A68C-E71694F62ACB}"/>
      </w:docPartPr>
      <w:docPartBody>
        <w:p w:rsidR="000A27A1" w:rsidRDefault="00E542CC" w:rsidP="00E542CC">
          <w:pPr>
            <w:pStyle w:val="BF24B2F5C30D46038A83A1B9F33CE3D5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C25C29AAA5F141179FDCB03B8EA78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EA717-04FD-4D91-87DC-917DC1433ADE}"/>
      </w:docPartPr>
      <w:docPartBody>
        <w:p w:rsidR="000A27A1" w:rsidRDefault="00E542CC" w:rsidP="00E542CC">
          <w:pPr>
            <w:pStyle w:val="C25C29AAA5F141179FDCB03B8EA784F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CC"/>
    <w:rsid w:val="000A27A1"/>
    <w:rsid w:val="004157BD"/>
    <w:rsid w:val="0079515B"/>
    <w:rsid w:val="00B42125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F24B2F5C30D46038A83A1B9F33CE3D5">
    <w:name w:val="BF24B2F5C30D46038A83A1B9F33CE3D5"/>
    <w:rsid w:val="00E542CC"/>
  </w:style>
  <w:style w:type="paragraph" w:customStyle="1" w:styleId="C25C29AAA5F141179FDCB03B8EA784FB">
    <w:name w:val="C25C29AAA5F141179FDCB03B8EA784FB"/>
    <w:rsid w:val="00E54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9DC04-95AD-4FFE-A340-2287FA094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435D3-9AD6-48E1-B730-6C932FFF6CC5}"/>
</file>

<file path=customXml/itemProps3.xml><?xml version="1.0" encoding="utf-8"?>
<ds:datastoreItem xmlns:ds="http://schemas.openxmlformats.org/officeDocument/2006/customXml" ds:itemID="{9B533DBF-B3D0-42F6-9D6C-BAEE27BEDF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1746</Characters>
  <Application>Microsoft Office Word</Application>
  <DocSecurity>0</DocSecurity>
  <Lines>14</Lines>
  <Paragraphs>4</Paragraphs>
  <ScaleCrop>false</ScaleCrop>
  <Company>Riksantikvaren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oppheving av midlertidig fredningsvedtak</dc:title>
  <dc:subject/>
  <dc:creator>Vestvik, Marit</dc:creator>
  <cp:keywords/>
  <dc:description/>
  <cp:lastModifiedBy>Bache, Monica</cp:lastModifiedBy>
  <cp:revision>49</cp:revision>
  <dcterms:created xsi:type="dcterms:W3CDTF">2022-08-04T01:32:00Z</dcterms:created>
  <dcterms:modified xsi:type="dcterms:W3CDTF">2023-01-26T08:53:00Z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